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elleSchattierung-Akzent2"/>
        <w:tblW w:w="0" w:type="auto"/>
        <w:tblBorders>
          <w:top w:val="single" w:sz="24" w:space="0" w:color="C0504D" w:themeColor="accent2"/>
          <w:left w:val="single" w:sz="24" w:space="0" w:color="C0504D" w:themeColor="accent2"/>
          <w:bottom w:val="single" w:sz="24" w:space="0" w:color="C0504D" w:themeColor="accent2"/>
          <w:right w:val="single" w:sz="24" w:space="0" w:color="C0504D" w:themeColor="accent2"/>
          <w:insideH w:val="single" w:sz="24" w:space="0" w:color="C0504D" w:themeColor="accent2"/>
          <w:insideV w:val="single" w:sz="24" w:space="0" w:color="C0504D" w:themeColor="accent2"/>
        </w:tblBorders>
        <w:tblLook w:val="04A0" w:firstRow="1" w:lastRow="0" w:firstColumn="1" w:lastColumn="0" w:noHBand="0" w:noVBand="1"/>
      </w:tblPr>
      <w:tblGrid>
        <w:gridCol w:w="1386"/>
        <w:gridCol w:w="2833"/>
        <w:gridCol w:w="3686"/>
        <w:gridCol w:w="1383"/>
      </w:tblGrid>
      <w:tr w:rsidR="007A2994" w:rsidRPr="00003852" w:rsidTr="00F81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2994" w:rsidRPr="00030A16" w:rsidRDefault="007A2994" w:rsidP="00154820">
            <w:pPr>
              <w:jc w:val="center"/>
              <w:rPr>
                <w:rStyle w:val="Buchtitel"/>
                <w:rFonts w:ascii="Univers LT Std 47 Cn Lt" w:hAnsi="Univers LT Std 47 Cn Lt"/>
                <w:b/>
                <w:color w:val="000000" w:themeColor="text1"/>
                <w:sz w:val="36"/>
              </w:rPr>
            </w:pPr>
            <w:bookmarkStart w:id="0" w:name="_GoBack"/>
            <w:bookmarkEnd w:id="0"/>
            <w:r w:rsidRPr="00030A16">
              <w:rPr>
                <w:rStyle w:val="Buchtitel"/>
                <w:rFonts w:ascii="Univers LT Std 47 Cn Lt" w:hAnsi="Univers LT Std 47 Cn Lt"/>
                <w:b/>
                <w:color w:val="000000" w:themeColor="text1"/>
                <w:sz w:val="36"/>
              </w:rPr>
              <w:t>Betriebsanweisung</w:t>
            </w:r>
          </w:p>
          <w:p w:rsidR="007A2994" w:rsidRPr="00030A16" w:rsidRDefault="007A2994" w:rsidP="00154820">
            <w:pPr>
              <w:jc w:val="center"/>
              <w:rPr>
                <w:rStyle w:val="Buchtitel"/>
                <w:rFonts w:ascii="Univers LT Std 47 Cn Lt" w:hAnsi="Univers LT Std 47 Cn Lt"/>
                <w:b/>
                <w:color w:val="000000" w:themeColor="text1"/>
                <w:sz w:val="36"/>
              </w:rPr>
            </w:pPr>
            <w:r w:rsidRPr="00003852"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gemäß §14 GefStoffV über den Umgang mit Gefahrstoffen für</w:t>
            </w:r>
          </w:p>
        </w:tc>
      </w:tr>
      <w:tr w:rsidR="007A2994" w:rsidRPr="00003852" w:rsidTr="00F8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A2994" w:rsidRPr="00003852" w:rsidRDefault="007A2994" w:rsidP="00154820">
            <w:pPr>
              <w:jc w:val="center"/>
              <w:rPr>
                <w:rFonts w:ascii="Univers LT Std 47 Cn Lt" w:hAnsi="Univers LT Std 47 Cn Lt"/>
                <w:color w:val="000000" w:themeColor="text1"/>
                <w:sz w:val="28"/>
              </w:rPr>
            </w:pPr>
            <w:r w:rsidRPr="00003852">
              <w:rPr>
                <w:rFonts w:ascii="Univers LT Std 47 Cn Lt" w:hAnsi="Univers LT Std 47 Cn Lt"/>
                <w:color w:val="000000" w:themeColor="text1"/>
                <w:sz w:val="28"/>
              </w:rPr>
              <w:t>Gefahrstoffbezeichnung</w:t>
            </w:r>
          </w:p>
        </w:tc>
      </w:tr>
      <w:tr w:rsidR="007A2994" w:rsidRPr="00003852" w:rsidTr="00F8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vAlign w:val="center"/>
          </w:tcPr>
          <w:p w:rsidR="007A2994" w:rsidRPr="00E26ABC" w:rsidRDefault="00E95CBC" w:rsidP="00154820">
            <w:pPr>
              <w:jc w:val="center"/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</w:pPr>
            <w:r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1,1-Dimethoxyet</w:t>
            </w:r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h</w:t>
            </w:r>
            <w:r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a</w:t>
            </w:r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 xml:space="preserve">n, </w:t>
            </w:r>
            <w:proofErr w:type="spellStart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Dimethylacetat</w:t>
            </w:r>
            <w:proofErr w:type="spellEnd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 xml:space="preserve">, </w:t>
            </w:r>
            <w:proofErr w:type="spellStart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Solvenon</w:t>
            </w:r>
            <w:proofErr w:type="spellEnd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 xml:space="preserve"> M, </w:t>
            </w:r>
            <w:proofErr w:type="spellStart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Ethylidendimethylether</w:t>
            </w:r>
            <w:proofErr w:type="spellEnd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 xml:space="preserve">, </w:t>
            </w:r>
            <w:proofErr w:type="spellStart"/>
            <w:r w:rsidR="00E26ABC" w:rsidRPr="00E26ABC">
              <w:rPr>
                <w:rFonts w:ascii="Univers LT Std 47 Cn Lt" w:hAnsi="Univers LT Std 47 Cn Lt"/>
                <w:color w:val="000000" w:themeColor="text1"/>
                <w:sz w:val="24"/>
                <w:lang w:val="en-US"/>
              </w:rPr>
              <w:t>Acetaldehyddimethylacetal</w:t>
            </w:r>
            <w:proofErr w:type="spellEnd"/>
          </w:p>
          <w:p w:rsidR="007A2994" w:rsidRDefault="00E26ABC" w:rsidP="00E26ABC">
            <w:pPr>
              <w:jc w:val="center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b w:val="0"/>
                <w:color w:val="000000" w:themeColor="text1"/>
              </w:rPr>
              <w:t>(CAS-Nr.: 534</w:t>
            </w:r>
            <w:r w:rsidR="007A2994" w:rsidRPr="00030A16">
              <w:rPr>
                <w:rFonts w:ascii="Univers LT Std 47 Cn Lt" w:hAnsi="Univers LT Std 47 Cn Lt"/>
                <w:b w:val="0"/>
                <w:color w:val="000000" w:themeColor="text1"/>
              </w:rPr>
              <w:t>-</w:t>
            </w:r>
            <w:r>
              <w:rPr>
                <w:rFonts w:ascii="Univers LT Std 47 Cn Lt" w:hAnsi="Univers LT Std 47 Cn Lt"/>
                <w:b w:val="0"/>
                <w:color w:val="000000" w:themeColor="text1"/>
              </w:rPr>
              <w:t>15</w:t>
            </w:r>
            <w:r w:rsidR="007A2994" w:rsidRPr="00030A16">
              <w:rPr>
                <w:rFonts w:ascii="Univers LT Std 47 Cn Lt" w:hAnsi="Univers LT Std 47 Cn Lt"/>
                <w:b w:val="0"/>
                <w:color w:val="000000" w:themeColor="text1"/>
              </w:rPr>
              <w:t>-</w:t>
            </w:r>
            <w:r>
              <w:rPr>
                <w:rFonts w:ascii="Univers LT Std 47 Cn Lt" w:hAnsi="Univers LT Std 47 Cn Lt"/>
                <w:b w:val="0"/>
                <w:color w:val="000000" w:themeColor="text1"/>
              </w:rPr>
              <w:t>6</w:t>
            </w:r>
            <w:r w:rsidR="007A2994" w:rsidRPr="00030A16">
              <w:rPr>
                <w:rFonts w:ascii="Univers LT Std 47 Cn Lt" w:hAnsi="Univers LT Std 47 Cn Lt"/>
                <w:b w:val="0"/>
                <w:color w:val="000000" w:themeColor="text1"/>
              </w:rPr>
              <w:t>)</w:t>
            </w:r>
          </w:p>
        </w:tc>
      </w:tr>
      <w:tr w:rsidR="007A2994" w:rsidRPr="00003852" w:rsidTr="00F8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:rsidR="007A2994" w:rsidRPr="00003852" w:rsidRDefault="007A2994" w:rsidP="00154820">
            <w:pPr>
              <w:jc w:val="center"/>
              <w:rPr>
                <w:rFonts w:ascii="Univers LT Std 47 Cn Lt" w:hAnsi="Univers LT Std 47 Cn Lt"/>
                <w:color w:val="000000" w:themeColor="text1"/>
                <w:sz w:val="28"/>
              </w:rPr>
            </w:pPr>
            <w:r w:rsidRPr="00003852">
              <w:rPr>
                <w:rFonts w:ascii="Univers LT Std 47 Cn Lt" w:hAnsi="Univers LT Std 47 Cn Lt"/>
                <w:color w:val="000000" w:themeColor="text1"/>
                <w:sz w:val="28"/>
              </w:rPr>
              <w:t>Gefahrenkennzeichnung nach  GHS</w:t>
            </w:r>
          </w:p>
        </w:tc>
      </w:tr>
      <w:tr w:rsidR="007A2994" w:rsidRPr="00003852" w:rsidTr="00D11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Align w:val="center"/>
          </w:tcPr>
          <w:p w:rsidR="007A2994" w:rsidRPr="00003852" w:rsidRDefault="00D119F2" w:rsidP="00D119F2">
            <w:pPr>
              <w:jc w:val="center"/>
              <w:rPr>
                <w:rFonts w:ascii="Univers LT Std 47 Cn Lt" w:hAnsi="Univers LT Std 47 Cn Lt"/>
                <w:b w:val="0"/>
                <w:i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i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317827A0" wp14:editId="6994FF43">
                  <wp:extent cx="714375" cy="714375"/>
                  <wp:effectExtent l="0" t="0" r="9525" b="9525"/>
                  <wp:docPr id="12" name="Grafik 12" descr="U:\shkstabarb\Pictures\GHS-Zeichen\THGHS_-_Kennzeichnung_Gesundheitsschaedlich_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shkstabarb\Pictures\GHS-Zeichen\THGHS_-_Kennzeichnung_Gesundheitsschaedlich_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LT Std 47 Cn Lt" w:hAnsi="Univers LT Std 47 Cn Lt"/>
                <w:i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14119AE3" wp14:editId="026FBF60">
                  <wp:extent cx="714375" cy="714375"/>
                  <wp:effectExtent l="0" t="0" r="9525" b="9525"/>
                  <wp:docPr id="11" name="Grafik 11" descr="U:\shkstabarb\Pictures\GHS-Zeichen\THGHS_-_Kennzeichnung_Entzuendbare_Stoffe_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shkstabarb\Pictures\GHS-Zeichen\THGHS_-_Kennzeichnung_Entzuendbare_Stoffe_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LT Std 47 Cn Lt" w:hAnsi="Univers LT Std 47 Cn Lt"/>
                <w:i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140D6F3D" wp14:editId="627134D4">
                  <wp:extent cx="714375" cy="714375"/>
                  <wp:effectExtent l="0" t="0" r="9525" b="9525"/>
                  <wp:docPr id="10" name="Grafik 10" descr="U:\shkstabarb\Pictures\GHS-Zeichen\THGHS_-_Kennzeichnung_Achtung!__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shkstabarb\Pictures\GHS-Zeichen\THGHS_-_Kennzeichnung_Achtung!__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3"/>
          </w:tcPr>
          <w:p w:rsidR="007A2994" w:rsidRPr="00990502" w:rsidRDefault="007A2994" w:rsidP="00990502">
            <w:pPr>
              <w:pStyle w:val="Listenabsatz"/>
              <w:numPr>
                <w:ilvl w:val="0"/>
                <w:numId w:val="1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990502">
              <w:rPr>
                <w:rFonts w:ascii="Univers LT Std 47 Cn Lt" w:hAnsi="Univers LT Std 47 Cn Lt"/>
                <w:color w:val="000000" w:themeColor="text1"/>
              </w:rPr>
              <w:t>Entzündbare Flüssigkeiten, Kategorie 1, Flüssigkeit und Dampf extreme entzündbar. (H224)</w:t>
            </w:r>
          </w:p>
          <w:p w:rsidR="007A2994" w:rsidRPr="00990502" w:rsidRDefault="007A2994" w:rsidP="00990502">
            <w:pPr>
              <w:pStyle w:val="Listenabsatz"/>
              <w:numPr>
                <w:ilvl w:val="0"/>
                <w:numId w:val="1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proofErr w:type="spellStart"/>
            <w:r w:rsidRPr="00990502">
              <w:rPr>
                <w:rFonts w:ascii="Univers LT Std 47 Cn Lt" w:hAnsi="Univers LT Std 47 Cn Lt"/>
                <w:color w:val="000000" w:themeColor="text1"/>
              </w:rPr>
              <w:t>Karzinogenität</w:t>
            </w:r>
            <w:proofErr w:type="spellEnd"/>
            <w:r w:rsidRPr="00990502">
              <w:rPr>
                <w:rFonts w:ascii="Univers LT Std 47 Cn Lt" w:hAnsi="Univers LT Std 47 Cn Lt"/>
                <w:color w:val="000000" w:themeColor="text1"/>
              </w:rPr>
              <w:t>, Kategorie 2, kann vermutlich Krebs erzeugen. (H351)</w:t>
            </w:r>
          </w:p>
          <w:p w:rsidR="007A2994" w:rsidRPr="00990502" w:rsidRDefault="007A2994" w:rsidP="00990502">
            <w:pPr>
              <w:pStyle w:val="Listenabsatz"/>
              <w:numPr>
                <w:ilvl w:val="0"/>
                <w:numId w:val="1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990502">
              <w:rPr>
                <w:rFonts w:ascii="Univers LT Std 47 Cn Lt" w:hAnsi="Univers LT Std 47 Cn Lt"/>
                <w:color w:val="000000" w:themeColor="text1"/>
              </w:rPr>
              <w:t>Augenreizung, Kategorie 2, verursacht schwere Augenreizungen. (H319)</w:t>
            </w:r>
          </w:p>
          <w:p w:rsidR="007A2994" w:rsidRPr="00990502" w:rsidRDefault="007A2994" w:rsidP="00990502">
            <w:pPr>
              <w:pStyle w:val="Listenabsatz"/>
              <w:numPr>
                <w:ilvl w:val="0"/>
                <w:numId w:val="1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990502">
              <w:rPr>
                <w:rFonts w:ascii="Univers LT Std 47 Cn Lt" w:hAnsi="Univers LT Std 47 Cn Lt"/>
                <w:color w:val="000000" w:themeColor="text1"/>
              </w:rPr>
              <w:t>Spezifische Zielorgan-Toxizität (einmalige Exposition), Kategorie 3, kann die Atemwege reizen. (H335)</w:t>
            </w:r>
          </w:p>
        </w:tc>
      </w:tr>
      <w:tr w:rsidR="007A2994" w:rsidRPr="00003852" w:rsidTr="00F8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A2994" w:rsidRPr="00003852" w:rsidRDefault="007A2994" w:rsidP="00154820">
            <w:pPr>
              <w:jc w:val="center"/>
              <w:rPr>
                <w:rFonts w:ascii="Univers LT Std 47 Cn Lt" w:hAnsi="Univers LT Std 47 Cn Lt"/>
                <w:color w:val="000000" w:themeColor="text1"/>
                <w:sz w:val="28"/>
              </w:rPr>
            </w:pPr>
            <w:r w:rsidRPr="00003852">
              <w:rPr>
                <w:rFonts w:ascii="Univers LT Std 47 Cn Lt" w:hAnsi="Univers LT Std 47 Cn Lt"/>
                <w:color w:val="000000" w:themeColor="text1"/>
                <w:sz w:val="28"/>
              </w:rPr>
              <w:t>Schutzmaßnahmen und Verhaltensregeln</w:t>
            </w:r>
          </w:p>
        </w:tc>
      </w:tr>
      <w:tr w:rsidR="007A2994" w:rsidRPr="00003852" w:rsidTr="00D11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bottom w:val="single" w:sz="24" w:space="0" w:color="C0504D" w:themeColor="accent2"/>
            </w:tcBorders>
            <w:vAlign w:val="center"/>
          </w:tcPr>
          <w:p w:rsidR="007A2994" w:rsidRPr="00003852" w:rsidRDefault="00D119F2" w:rsidP="00D119F2">
            <w:pPr>
              <w:jc w:val="center"/>
              <w:rPr>
                <w:rFonts w:ascii="Univers LT Std 47 Cn Lt" w:hAnsi="Univers LT Std 47 Cn Lt"/>
                <w:b w:val="0"/>
                <w:i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i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4291DF9D" wp14:editId="713C5AF4">
                  <wp:extent cx="714375" cy="714375"/>
                  <wp:effectExtent l="0" t="0" r="9525" b="9525"/>
                  <wp:docPr id="14" name="Grafik 14" descr="U:\shkstabarb\Pictures\Gebotszeichen\THGebotszeichen_Augenschutz_tragen_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shkstabarb\Pictures\Gebotszeichen\THGebotszeichen_Augenschutz_tragen_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LT Std 47 Cn Lt" w:hAnsi="Univers LT Std 47 Cn Lt"/>
                <w:i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337A4970" wp14:editId="75601ED5">
                  <wp:extent cx="714375" cy="714375"/>
                  <wp:effectExtent l="0" t="0" r="9525" b="9525"/>
                  <wp:docPr id="13" name="Grafik 13" descr="U:\shkstabarb\Pictures\Gebotszeichen\THGebotszeichen_Handschutz_benutzen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:\shkstabarb\Pictures\Gebotszeichen\THGebotszeichen_Handschutz_benutzen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gridSpan w:val="2"/>
            <w:tcBorders>
              <w:bottom w:val="single" w:sz="24" w:space="0" w:color="C0504D" w:themeColor="accent2"/>
            </w:tcBorders>
          </w:tcPr>
          <w:p w:rsidR="007A2994" w:rsidRPr="004E44EC" w:rsidRDefault="007A2994" w:rsidP="00990502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4E44EC">
              <w:rPr>
                <w:rFonts w:ascii="Univers LT Std 47 Cn Lt" w:hAnsi="Univers LT Std 47 Cn Lt"/>
                <w:color w:val="000000" w:themeColor="text1"/>
              </w:rPr>
              <w:t>Von Hitze, heißen Oberflächen, Funken, offenen Flammen und anderen Zündquellen fernhalten. Nicht rauchen. (P210)</w:t>
            </w:r>
          </w:p>
          <w:p w:rsidR="007A2994" w:rsidRPr="004E44EC" w:rsidRDefault="007A2994" w:rsidP="00990502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4E44EC">
              <w:rPr>
                <w:rFonts w:ascii="Univers LT Std 47 Cn Lt" w:hAnsi="Univers LT Std 47 Cn Lt"/>
                <w:color w:val="000000" w:themeColor="text1"/>
              </w:rPr>
              <w:t>Kontakt mit Wasser wegen heftiger Reaktion und möglichem Aufflammen unbedingt verhindern.</w:t>
            </w:r>
            <w:r>
              <w:rPr>
                <w:rFonts w:ascii="Univers LT Std 47 Cn Lt" w:hAnsi="Univers LT Std 47 Cn Lt"/>
                <w:color w:val="000000" w:themeColor="text1"/>
              </w:rPr>
              <w:t xml:space="preserve"> (P223)</w:t>
            </w:r>
          </w:p>
          <w:p w:rsidR="007A2994" w:rsidRPr="004E44EC" w:rsidRDefault="007A2994" w:rsidP="00990502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4E44EC">
              <w:rPr>
                <w:rFonts w:ascii="Univers LT Std 47 Cn Lt" w:hAnsi="Univers LT Std 47 Cn Lt"/>
                <w:color w:val="000000" w:themeColor="text1"/>
              </w:rPr>
              <w:t>Vorgeschriebene persönliche Schutzausrüstung verwenden.</w:t>
            </w:r>
            <w:r>
              <w:rPr>
                <w:rFonts w:ascii="Univers LT Std 47 Cn Lt" w:hAnsi="Univers LT Std 47 Cn Lt"/>
                <w:color w:val="000000" w:themeColor="text1"/>
              </w:rPr>
              <w:t xml:space="preserve"> (P281)</w:t>
            </w:r>
          </w:p>
          <w:p w:rsidR="007A2994" w:rsidRPr="004E44EC" w:rsidRDefault="007A2994" w:rsidP="00990502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>
              <w:rPr>
                <w:rFonts w:ascii="Univers LT Std 47 Cn Lt" w:hAnsi="Univers LT Std 47 Cn Lt"/>
                <w:color w:val="000000" w:themeColor="text1"/>
              </w:rPr>
              <w:t>Bei Kontakt mit den Augen e</w:t>
            </w:r>
            <w:r w:rsidRPr="004E44EC">
              <w:rPr>
                <w:rFonts w:ascii="Univers LT Std 47 Cn Lt" w:hAnsi="Univers LT Std 47 Cn Lt"/>
                <w:color w:val="000000" w:themeColor="text1"/>
              </w:rPr>
              <w:t>inige Minuten lang behutsam mit Wasser spülen. Vorhandene Kontaktlinsen nach Möglichkeit entfernen. Weiter spülen.</w:t>
            </w:r>
            <w:r>
              <w:rPr>
                <w:rFonts w:ascii="Univers LT Std 47 Cn Lt" w:hAnsi="Univers LT Std 47 Cn Lt"/>
                <w:color w:val="000000" w:themeColor="text1"/>
              </w:rPr>
              <w:t xml:space="preserve"> (P305+351+338))</w:t>
            </w:r>
          </w:p>
          <w:p w:rsidR="007A2994" w:rsidRPr="00C64F97" w:rsidRDefault="007A2994" w:rsidP="004E44EC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color w:val="000000" w:themeColor="text1"/>
              </w:rPr>
              <w:t>Bei</w:t>
            </w:r>
            <w:r w:rsidRPr="004E44EC">
              <w:rPr>
                <w:rFonts w:ascii="Univers LT Std 47 Cn Lt" w:hAnsi="Univers LT Std 47 Cn Lt"/>
                <w:color w:val="000000" w:themeColor="text1"/>
              </w:rPr>
              <w:t xml:space="preserve"> Exposition oder falls betroffen</w:t>
            </w:r>
            <w:r>
              <w:rPr>
                <w:rFonts w:ascii="Univers LT Std 47 Cn Lt" w:hAnsi="Univers LT Std 47 Cn Lt"/>
                <w:color w:val="000000" w:themeColor="text1"/>
              </w:rPr>
              <w:t xml:space="preserve"> ä</w:t>
            </w:r>
            <w:r w:rsidRPr="004E44EC">
              <w:rPr>
                <w:rFonts w:ascii="Univers LT Std 47 Cn Lt" w:hAnsi="Univers LT Std 47 Cn Lt"/>
                <w:color w:val="000000" w:themeColor="text1"/>
              </w:rPr>
              <w:t>rztlichen Rat einholen/ärztliche Hilfe hinzuziehen.</w:t>
            </w:r>
            <w:r>
              <w:rPr>
                <w:rFonts w:ascii="Univers LT Std 47 Cn Lt" w:hAnsi="Univers LT Std 47 Cn Lt"/>
                <w:color w:val="000000" w:themeColor="text1"/>
              </w:rPr>
              <w:t xml:space="preserve"> (P308+P313)</w:t>
            </w:r>
          </w:p>
          <w:p w:rsidR="00C64F97" w:rsidRPr="00C64F97" w:rsidRDefault="00C64F97" w:rsidP="00C64F97">
            <w:pPr>
              <w:pStyle w:val="Listenabsatz"/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  <w:u w:val="single"/>
              </w:rPr>
            </w:pPr>
            <w:r w:rsidRPr="00C64F97">
              <w:rPr>
                <w:rFonts w:ascii="Univers LT Std 47 Cn Lt" w:hAnsi="Univers LT Std 47 Cn Lt"/>
                <w:b/>
                <w:color w:val="000000" w:themeColor="text1"/>
                <w:u w:val="single"/>
              </w:rPr>
              <w:t>Weitere Hinweise</w:t>
            </w:r>
          </w:p>
          <w:p w:rsidR="00C64F97" w:rsidRDefault="00C64F97" w:rsidP="00C64F97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color w:val="000000" w:themeColor="text1"/>
                <w:sz w:val="24"/>
              </w:rPr>
              <w:t xml:space="preserve">Arbeitsraum mit guter </w:t>
            </w:r>
            <w:proofErr w:type="spellStart"/>
            <w:r>
              <w:rPr>
                <w:rFonts w:ascii="Univers LT Std 47 Cn Lt" w:hAnsi="Univers LT Std 47 Cn Lt"/>
                <w:color w:val="000000" w:themeColor="text1"/>
                <w:sz w:val="24"/>
              </w:rPr>
              <w:t>Be</w:t>
            </w:r>
            <w:proofErr w:type="spellEnd"/>
            <w:r>
              <w:rPr>
                <w:rFonts w:ascii="Univers LT Std 47 Cn Lt" w:hAnsi="Univers LT Std 47 Cn Lt"/>
                <w:color w:val="000000" w:themeColor="text1"/>
                <w:sz w:val="24"/>
              </w:rPr>
              <w:t>- und Entlüftung versehen.</w:t>
            </w:r>
          </w:p>
          <w:p w:rsidR="00C64F97" w:rsidRPr="00990502" w:rsidRDefault="00C64F97" w:rsidP="00C64F97">
            <w:pPr>
              <w:pStyle w:val="Listenabsatz"/>
              <w:numPr>
                <w:ilvl w:val="0"/>
                <w:numId w:val="2"/>
              </w:numPr>
              <w:ind w:lef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color w:val="000000" w:themeColor="text1"/>
                <w:sz w:val="24"/>
              </w:rPr>
              <w:t>Schwerer als Luft; für gute Lüftung im Bodenbereich sorgen</w:t>
            </w:r>
          </w:p>
        </w:tc>
        <w:tc>
          <w:tcPr>
            <w:tcW w:w="1383" w:type="dxa"/>
            <w:tcBorders>
              <w:bottom w:val="single" w:sz="24" w:space="0" w:color="C0504D" w:themeColor="accent2"/>
            </w:tcBorders>
            <w:vAlign w:val="center"/>
          </w:tcPr>
          <w:p w:rsidR="007A2994" w:rsidRPr="00B9060B" w:rsidRDefault="00D119F2" w:rsidP="00D119F2">
            <w:pPr>
              <w:ind w:lef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>
              <w:rPr>
                <w:rFonts w:ascii="Univers LT Std 47 Cn Lt" w:hAnsi="Univers LT Std 47 Cn Lt"/>
                <w:noProof/>
                <w:color w:val="000000" w:themeColor="text1"/>
                <w:lang w:eastAsia="de-DE"/>
              </w:rPr>
              <w:drawing>
                <wp:inline distT="0" distB="0" distL="0" distR="0" wp14:anchorId="038BC6B8" wp14:editId="2453458E">
                  <wp:extent cx="714375" cy="714375"/>
                  <wp:effectExtent l="0" t="0" r="9525" b="9525"/>
                  <wp:docPr id="15" name="Grafik 15" descr="U:\shkstabarb\Pictures\Verbotszeichen\THVerbotszeichen_Feuer,_offenes_Licht_und_Rauchen_verboten_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shkstabarb\Pictures\Verbotszeichen\THVerbotszeichen_Feuer,_offenes_Licht_und_Rauchen_verboten_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994" w:rsidRPr="00003852" w:rsidTr="00D11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EFD3D2"/>
            <w:vAlign w:val="center"/>
          </w:tcPr>
          <w:p w:rsidR="007A2994" w:rsidRPr="00003852" w:rsidRDefault="007A2994" w:rsidP="00E24A7C">
            <w:pPr>
              <w:jc w:val="center"/>
              <w:rPr>
                <w:rFonts w:ascii="Univers LT Std 47 Cn Lt" w:hAnsi="Univers LT Std 47 Cn Lt"/>
                <w:b w:val="0"/>
                <w:bCs w:val="0"/>
                <w:color w:val="000000" w:themeColor="text1"/>
                <w:sz w:val="24"/>
              </w:rPr>
            </w:pPr>
            <w:r w:rsidRPr="00003852">
              <w:rPr>
                <w:rFonts w:ascii="Univers LT Std 47 Cn Lt" w:hAnsi="Univers LT Std 47 Cn Lt"/>
                <w:color w:val="000000" w:themeColor="text1"/>
                <w:sz w:val="28"/>
              </w:rPr>
              <w:t>Verhalten im Gefahrfall</w:t>
            </w:r>
          </w:p>
        </w:tc>
        <w:tc>
          <w:tcPr>
            <w:tcW w:w="5069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EFD3D2"/>
            <w:vAlign w:val="center"/>
          </w:tcPr>
          <w:p w:rsidR="007A2994" w:rsidRPr="00003852" w:rsidRDefault="007A2994" w:rsidP="00E2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  <w:sz w:val="28"/>
              </w:rPr>
            </w:pPr>
            <w:r w:rsidRPr="00003852">
              <w:rPr>
                <w:rFonts w:ascii="Univers LT Std 47 Cn Lt" w:hAnsi="Univers LT Std 47 Cn Lt"/>
                <w:b/>
                <w:color w:val="000000" w:themeColor="text1"/>
                <w:sz w:val="28"/>
              </w:rPr>
              <w:t>Ruf Feuerwehr: 112</w:t>
            </w:r>
          </w:p>
        </w:tc>
      </w:tr>
      <w:tr w:rsidR="00D119F2" w:rsidRPr="00003852" w:rsidTr="00D11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3"/>
          </w:tcPr>
          <w:p w:rsidR="00D119F2" w:rsidRPr="00CD4DE2" w:rsidRDefault="00D119F2" w:rsidP="00962660">
            <w:pPr>
              <w:pStyle w:val="Listenabsatz"/>
              <w:numPr>
                <w:ilvl w:val="0"/>
                <w:numId w:val="3"/>
              </w:numPr>
              <w:ind w:left="315"/>
              <w:rPr>
                <w:rFonts w:ascii="Univers LT Std 47 Cn Lt" w:hAnsi="Univers LT Std 47 Cn Lt"/>
                <w:b w:val="0"/>
                <w:color w:val="000000" w:themeColor="text1"/>
              </w:rPr>
            </w:pPr>
            <w:r w:rsidRPr="00CD4DE2">
              <w:rPr>
                <w:rFonts w:ascii="Univers LT Std 47 Cn Lt" w:hAnsi="Univers LT Std 47 Cn Lt"/>
                <w:b w:val="0"/>
                <w:color w:val="000000" w:themeColor="text1"/>
              </w:rPr>
              <w:t>Alle Zündquellen beseitigen.</w:t>
            </w:r>
          </w:p>
          <w:p w:rsidR="00D119F2" w:rsidRPr="00CD4DE2" w:rsidRDefault="00D119F2" w:rsidP="00962660">
            <w:pPr>
              <w:pStyle w:val="Listenabsatz"/>
              <w:numPr>
                <w:ilvl w:val="0"/>
                <w:numId w:val="3"/>
              </w:numPr>
              <w:ind w:left="315"/>
              <w:rPr>
                <w:rFonts w:ascii="Univers LT Std 47 Cn Lt" w:hAnsi="Univers LT Std 47 Cn Lt"/>
                <w:b w:val="0"/>
                <w:color w:val="000000" w:themeColor="text1"/>
              </w:rPr>
            </w:pPr>
            <w:r w:rsidRPr="00CD4DE2">
              <w:rPr>
                <w:rFonts w:ascii="Univers LT Std 47 Cn Lt" w:hAnsi="Univers LT Std 47 Cn Lt"/>
                <w:b w:val="0"/>
                <w:color w:val="000000" w:themeColor="text1"/>
              </w:rPr>
              <w:t>Gefährdeten Bereich räumen, betroffene Umgebung warnen, Raum lüften.</w:t>
            </w:r>
          </w:p>
          <w:p w:rsidR="00D119F2" w:rsidRPr="00D119F2" w:rsidRDefault="00D119F2" w:rsidP="00D119F2">
            <w:pPr>
              <w:pStyle w:val="Listenabsatz"/>
              <w:numPr>
                <w:ilvl w:val="0"/>
                <w:numId w:val="3"/>
              </w:numPr>
              <w:ind w:left="315"/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 w:rsidRPr="00CD4DE2">
              <w:rPr>
                <w:rFonts w:ascii="Univers LT Std 47 Cn Lt" w:hAnsi="Univers LT Std 47 Cn Lt"/>
                <w:b w:val="0"/>
                <w:color w:val="000000" w:themeColor="text1"/>
              </w:rPr>
              <w:t>Mit Universalbinder (Absorptionsmittel und Neutralisationsmittel für verschüttete Säuren) aufnehmen und vorschriftsmäßig entsorgen.</w:t>
            </w:r>
          </w:p>
          <w:p w:rsidR="00D119F2" w:rsidRPr="00CD4DE2" w:rsidRDefault="00D119F2" w:rsidP="00D119F2">
            <w:pPr>
              <w:pStyle w:val="Listenabsatz"/>
              <w:numPr>
                <w:ilvl w:val="0"/>
                <w:numId w:val="3"/>
              </w:numPr>
              <w:ind w:left="315"/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 w:rsidRPr="00CD4DE2">
              <w:rPr>
                <w:rFonts w:ascii="Univers LT Std 47 Cn Lt" w:hAnsi="Univers LT Std 47 Cn Lt"/>
                <w:b w:val="0"/>
                <w:color w:val="000000" w:themeColor="text1"/>
              </w:rPr>
              <w:t>Beim Eindringen sehr großer Mengen in Gewässer, Kanalisation, oder Erdreich Behörden verständigen.</w:t>
            </w:r>
          </w:p>
          <w:p w:rsidR="00D119F2" w:rsidRPr="00CD4DE2" w:rsidRDefault="00D119F2" w:rsidP="00D119F2">
            <w:pPr>
              <w:pStyle w:val="Listenabsatz"/>
              <w:numPr>
                <w:ilvl w:val="0"/>
                <w:numId w:val="3"/>
              </w:numPr>
              <w:ind w:left="315"/>
              <w:rPr>
                <w:rFonts w:ascii="Univers LT Std 47 Cn Lt" w:hAnsi="Univers LT Std 47 Cn Lt"/>
                <w:bCs w:val="0"/>
                <w:color w:val="000000" w:themeColor="text1"/>
              </w:rPr>
            </w:pPr>
            <w:r w:rsidRPr="00CD4DE2">
              <w:rPr>
                <w:rFonts w:ascii="Univers LT Std 47 Cn Lt" w:hAnsi="Univers LT Std 47 Cn Lt"/>
                <w:b w:val="0"/>
                <w:color w:val="000000" w:themeColor="text1"/>
              </w:rPr>
              <w:t>Geeignete Löschmittel, Wasser als Sprühstrahl, CO</w:t>
            </w:r>
            <w:r w:rsidRPr="00CD4DE2">
              <w:rPr>
                <w:rFonts w:ascii="Univers LT Std 47 Cn Lt" w:hAnsi="Univers LT Std 47 Cn Lt"/>
                <w:b w:val="0"/>
                <w:color w:val="000000" w:themeColor="text1"/>
                <w:vertAlign w:val="subscript"/>
              </w:rPr>
              <w:t>2</w:t>
            </w:r>
            <w:r w:rsidRPr="00CD4DE2">
              <w:rPr>
                <w:rFonts w:ascii="Univers LT Std 47 Cn Lt" w:hAnsi="Univers LT Std 47 Cn Lt"/>
                <w:b w:val="0"/>
                <w:color w:val="000000" w:themeColor="text1"/>
              </w:rPr>
              <w:t>, Trockenlöschpulver.</w:t>
            </w:r>
          </w:p>
        </w:tc>
        <w:tc>
          <w:tcPr>
            <w:tcW w:w="1383" w:type="dxa"/>
            <w:vAlign w:val="center"/>
          </w:tcPr>
          <w:p w:rsidR="00D119F2" w:rsidRPr="00D119F2" w:rsidRDefault="00D119F2" w:rsidP="00D1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55FB6886" wp14:editId="28E5C4D5">
                  <wp:extent cx="714375" cy="714375"/>
                  <wp:effectExtent l="0" t="0" r="9525" b="9525"/>
                  <wp:docPr id="20" name="Grafik 20" descr="U:\shkstabarb\Pictures\Brandschutzzeichen\THBrandschutzzeichen_Brandmeldetelefon_3_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:\shkstabarb\Pictures\Brandschutzzeichen\THBrandschutzzeichen_Brandmeldetelefon_3_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LT Std 47 Cn Lt" w:hAnsi="Univers LT Std 47 Cn Lt"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11BCE54A" wp14:editId="16B50D6B">
                  <wp:extent cx="714375" cy="714375"/>
                  <wp:effectExtent l="0" t="0" r="9525" b="9525"/>
                  <wp:docPr id="19" name="Grafik 19" descr="U:\shkstabarb\Pictures\Brandschutzzeichen\THBrandschutzzeichen_Feuerloescher_4_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:\shkstabarb\Pictures\Brandschutzzeichen\THBrandschutzzeichen_Feuerloescher_4_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DE2" w:rsidRDefault="00CD4DE2">
      <w:r>
        <w:rPr>
          <w:b/>
          <w:bCs/>
        </w:rPr>
        <w:lastRenderedPageBreak/>
        <w:br w:type="page"/>
      </w:r>
    </w:p>
    <w:tbl>
      <w:tblPr>
        <w:tblStyle w:val="HelleSchattierung-Akzent2"/>
        <w:tblW w:w="0" w:type="auto"/>
        <w:tblBorders>
          <w:top w:val="single" w:sz="24" w:space="0" w:color="C0504D" w:themeColor="accent2"/>
          <w:left w:val="single" w:sz="24" w:space="0" w:color="C0504D" w:themeColor="accent2"/>
          <w:bottom w:val="single" w:sz="24" w:space="0" w:color="C0504D" w:themeColor="accent2"/>
          <w:right w:val="single" w:sz="24" w:space="0" w:color="C0504D" w:themeColor="accent2"/>
          <w:insideH w:val="single" w:sz="24" w:space="0" w:color="C0504D" w:themeColor="accent2"/>
          <w:insideV w:val="single" w:sz="24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84"/>
        <w:gridCol w:w="7904"/>
      </w:tblGrid>
      <w:tr w:rsidR="00CD4DE2" w:rsidRPr="00003852" w:rsidTr="001D1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D3D2"/>
          </w:tcPr>
          <w:p w:rsidR="007A2994" w:rsidRPr="00003852" w:rsidRDefault="007A2994" w:rsidP="00E24A7C">
            <w:pPr>
              <w:jc w:val="center"/>
              <w:rPr>
                <w:rFonts w:ascii="Univers LT Std 47 Cn Lt" w:hAnsi="Univers LT Std 47 Cn Lt"/>
                <w:b w:val="0"/>
                <w:bCs w:val="0"/>
                <w:color w:val="000000" w:themeColor="text1"/>
                <w:sz w:val="24"/>
              </w:rPr>
            </w:pPr>
            <w:r w:rsidRPr="00003852">
              <w:rPr>
                <w:rFonts w:ascii="Univers LT Std 47 Cn Lt" w:hAnsi="Univers LT Std 47 Cn Lt"/>
                <w:color w:val="000000" w:themeColor="text1"/>
                <w:sz w:val="28"/>
              </w:rPr>
              <w:lastRenderedPageBreak/>
              <w:t>Erste Hilfe</w:t>
            </w:r>
          </w:p>
        </w:tc>
        <w:tc>
          <w:tcPr>
            <w:tcW w:w="79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D3D2"/>
          </w:tcPr>
          <w:p w:rsidR="007A2994" w:rsidRPr="00931369" w:rsidRDefault="007A2994" w:rsidP="00E2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8"/>
              </w:rPr>
            </w:pPr>
            <w:r w:rsidRPr="00931369">
              <w:rPr>
                <w:rFonts w:ascii="Univers LT Std 47 Cn Lt" w:hAnsi="Univers LT Std 47 Cn Lt"/>
                <w:color w:val="000000" w:themeColor="text1"/>
                <w:sz w:val="28"/>
              </w:rPr>
              <w:t>Notruf: 112</w:t>
            </w:r>
          </w:p>
        </w:tc>
      </w:tr>
      <w:tr w:rsidR="00931369" w:rsidRPr="00003852" w:rsidTr="00D11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31369" w:rsidRPr="00CD4DE2" w:rsidRDefault="00D119F2" w:rsidP="00D119F2">
            <w:pPr>
              <w:jc w:val="center"/>
              <w:rPr>
                <w:rFonts w:ascii="Univers LT Std 47 Cn Lt" w:hAnsi="Univers LT Std 47 Cn Lt"/>
                <w:bCs w:val="0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5D468BAA" wp14:editId="7668DF68">
                  <wp:extent cx="714375" cy="714375"/>
                  <wp:effectExtent l="0" t="0" r="9525" b="9525"/>
                  <wp:docPr id="18" name="Grafik 18" descr="U:\shkstabarb\Pictures\Rettungszeichen\THRettungszeichen_Augenspueleinrichtung_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:\shkstabarb\Pictures\Rettungszeichen\THRettungszeichen_Augenspueleinrichtung_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LT Std 47 Cn Lt" w:hAnsi="Univers LT Std 47 Cn Lt"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304F9324" wp14:editId="77CC9761">
                  <wp:extent cx="714375" cy="714375"/>
                  <wp:effectExtent l="0" t="0" r="9525" b="9525"/>
                  <wp:docPr id="17" name="Grafik 17" descr="U:\shkstabarb\Pictures\Rettungszeichen\THRettungszeichen_Rettungszeichen___Notdusche_I_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shkstabarb\Pictures\Rettungszeichen\THRettungszeichen_Rettungszeichen___Notdusche_I_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LT Std 47 Cn Lt" w:hAnsi="Univers LT Std 47 Cn Lt"/>
                <w:noProof/>
                <w:color w:val="000000" w:themeColor="text1"/>
                <w:sz w:val="24"/>
                <w:lang w:eastAsia="de-DE"/>
              </w:rPr>
              <w:drawing>
                <wp:inline distT="0" distB="0" distL="0" distR="0" wp14:anchorId="7ED85321" wp14:editId="4BFA1299">
                  <wp:extent cx="714375" cy="714375"/>
                  <wp:effectExtent l="0" t="0" r="9525" b="9525"/>
                  <wp:docPr id="16" name="Grafik 16" descr="U:\shkstabarb\Pictures\Rettungszeichen\THRettungszeichen_Notruftelefon_BGV_A8_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shkstabarb\Pictures\Rettungszeichen\THRettungszeichen_Notruftelefon_BGV_A8_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D1690" w:rsidRPr="00E3473C" w:rsidRDefault="001D1690" w:rsidP="001D1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b/>
                <w:color w:val="000000" w:themeColor="text1"/>
              </w:rPr>
              <w:t>Augen</w:t>
            </w:r>
          </w:p>
          <w:p w:rsidR="001D1690" w:rsidRPr="00E3473C" w:rsidRDefault="001D1690" w:rsidP="001D1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color w:val="000000" w:themeColor="text1"/>
              </w:rPr>
              <w:t>Bei gut geöffnetem Augenlied 10 Minuten spülen (Augendusche). Arzt hinzuziehen!</w:t>
            </w:r>
          </w:p>
          <w:p w:rsidR="001D1690" w:rsidRPr="00E3473C" w:rsidRDefault="001D1690" w:rsidP="001D1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b/>
                <w:color w:val="000000" w:themeColor="text1"/>
              </w:rPr>
              <w:t>Haut</w:t>
            </w:r>
          </w:p>
          <w:p w:rsidR="00931369" w:rsidRPr="00E3473C" w:rsidRDefault="001D1690" w:rsidP="001D1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color w:val="000000" w:themeColor="text1"/>
              </w:rPr>
              <w:t>Mit Wasser 10 Minuten kühlen, benetzte Kleidung entfernen. Arzt aufsuchen!</w:t>
            </w:r>
          </w:p>
          <w:p w:rsidR="00931369" w:rsidRPr="00E3473C" w:rsidRDefault="00931369" w:rsidP="00072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b/>
                <w:color w:val="000000" w:themeColor="text1"/>
              </w:rPr>
              <w:t>Einatmen</w:t>
            </w:r>
          </w:p>
          <w:p w:rsidR="00931369" w:rsidRPr="00E3473C" w:rsidRDefault="00931369" w:rsidP="00072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color w:val="000000" w:themeColor="text1"/>
              </w:rPr>
              <w:t xml:space="preserve">An Frischluft bringen, </w:t>
            </w:r>
            <w:proofErr w:type="spellStart"/>
            <w:r w:rsidRPr="00E3473C">
              <w:rPr>
                <w:rFonts w:ascii="Univers LT Std 47 Cn Lt" w:hAnsi="Univers LT Std 47 Cn Lt"/>
                <w:color w:val="000000" w:themeColor="text1"/>
              </w:rPr>
              <w:t>Glucocorticoid</w:t>
            </w:r>
            <w:proofErr w:type="spellEnd"/>
            <w:r w:rsidRPr="00E3473C">
              <w:rPr>
                <w:rFonts w:ascii="Univers LT Std 47 Cn Lt" w:hAnsi="Univers LT Std 47 Cn Lt"/>
                <w:color w:val="000000" w:themeColor="text1"/>
              </w:rPr>
              <w:t>-Spray inhalieren lassen. Bei Bedarf Sauerstoff geben. Arzt aufsuchen!</w:t>
            </w:r>
          </w:p>
          <w:p w:rsidR="00931369" w:rsidRPr="00E3473C" w:rsidRDefault="00931369" w:rsidP="00072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</w:rPr>
            </w:pPr>
            <w:r w:rsidRPr="00E3473C">
              <w:rPr>
                <w:rFonts w:ascii="Univers LT Std 47 Cn Lt" w:hAnsi="Univers LT Std 47 Cn Lt"/>
                <w:b/>
                <w:color w:val="000000" w:themeColor="text1"/>
              </w:rPr>
              <w:t>Verschlucken</w:t>
            </w:r>
          </w:p>
          <w:p w:rsidR="00931369" w:rsidRPr="00CD4DE2" w:rsidRDefault="00931369" w:rsidP="00072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b/>
                <w:color w:val="000000" w:themeColor="text1"/>
                <w:sz w:val="24"/>
              </w:rPr>
            </w:pPr>
            <w:r w:rsidRPr="00E3473C">
              <w:rPr>
                <w:rFonts w:ascii="Univers LT Std 47 Cn Lt" w:hAnsi="Univers LT Std 47 Cn Lt"/>
                <w:color w:val="000000" w:themeColor="text1"/>
              </w:rPr>
              <w:t>Erbrechen vermeiden! Mund ausspülen, viel Wasser trinken. Sofort Arzt hinzuziehen (Notruf!)!</w:t>
            </w:r>
          </w:p>
        </w:tc>
      </w:tr>
      <w:tr w:rsidR="007A2994" w:rsidRPr="00003852" w:rsidTr="005C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EFD3D2"/>
          </w:tcPr>
          <w:p w:rsidR="007A2994" w:rsidRPr="00003852" w:rsidRDefault="007A2994" w:rsidP="00E24A7C">
            <w:pPr>
              <w:jc w:val="center"/>
              <w:rPr>
                <w:rFonts w:ascii="Univers LT Std 47 Cn Lt" w:hAnsi="Univers LT Std 47 Cn Lt"/>
                <w:color w:val="000000" w:themeColor="text1"/>
                <w:sz w:val="28"/>
              </w:rPr>
            </w:pPr>
            <w:r w:rsidRPr="00003852">
              <w:rPr>
                <w:rFonts w:ascii="Univers LT Std 47 Cn Lt" w:hAnsi="Univers LT Std 47 Cn Lt"/>
                <w:color w:val="000000" w:themeColor="text1"/>
                <w:sz w:val="28"/>
              </w:rPr>
              <w:t>Entsorgung</w:t>
            </w:r>
          </w:p>
        </w:tc>
      </w:tr>
      <w:tr w:rsidR="00F76515" w:rsidRPr="00003852" w:rsidTr="00CD4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515" w:rsidRPr="000275CA" w:rsidRDefault="00F76515">
            <w:pPr>
              <w:rPr>
                <w:rFonts w:ascii="Univers LT Std 47 Cn Lt" w:hAnsi="Univers LT Std 47 Cn Lt"/>
                <w:b w:val="0"/>
                <w:color w:val="000000" w:themeColor="text1"/>
              </w:rPr>
            </w:pPr>
            <w:r w:rsidRPr="000275CA">
              <w:rPr>
                <w:rFonts w:ascii="Univers LT Std 47 Cn Lt" w:hAnsi="Univers LT Std 47 Cn Lt"/>
                <w:b w:val="0"/>
                <w:color w:val="000000" w:themeColor="text1"/>
              </w:rPr>
              <w:t>Gefahrstoffe sind in ordnungsgemäße, mit ordnungsgemäßer Deklarierung und Entsorgungsantrag zuzuführen. Es gelten die Entsorgungsvorschriften der Hochschule.</w:t>
            </w:r>
          </w:p>
          <w:p w:rsidR="00F76515" w:rsidRPr="00003852" w:rsidRDefault="00F76515">
            <w:pPr>
              <w:rPr>
                <w:rFonts w:ascii="Univers LT Std 47 Cn Lt" w:hAnsi="Univers LT Std 47 Cn Lt"/>
                <w:i/>
                <w:color w:val="000000" w:themeColor="text1"/>
                <w:sz w:val="24"/>
              </w:rPr>
            </w:pPr>
            <w:r w:rsidRPr="000275CA">
              <w:rPr>
                <w:rFonts w:ascii="Univers LT Std 47 Cn Lt" w:hAnsi="Univers LT Std 47 Cn Lt"/>
                <w:b w:val="0"/>
                <w:color w:val="000000" w:themeColor="text1"/>
                <w:u w:val="single"/>
              </w:rPr>
              <w:t>Entsorgung:</w:t>
            </w:r>
            <w:r w:rsidRPr="000275CA">
              <w:rPr>
                <w:rFonts w:ascii="Univers LT Std 47 Cn Lt" w:hAnsi="Univers LT Std 47 Cn Lt"/>
                <w:b w:val="0"/>
                <w:color w:val="000000" w:themeColor="text1"/>
              </w:rPr>
              <w:t xml:space="preserve"> Wenn Recycling nicht möglich, als halogenfreie / halogenhaltige</w:t>
            </w:r>
            <w:r w:rsidR="00E3473C">
              <w:rPr>
                <w:rFonts w:ascii="Univers LT Std 47 Cn Lt" w:hAnsi="Univers LT Std 47 Cn Lt"/>
                <w:b w:val="0"/>
                <w:color w:val="000000" w:themeColor="text1"/>
              </w:rPr>
              <w:t xml:space="preserve"> organische</w:t>
            </w:r>
            <w:r w:rsidRPr="000275CA">
              <w:rPr>
                <w:rFonts w:ascii="Univers LT Std 47 Cn Lt" w:hAnsi="Univers LT Std 47 Cn Lt"/>
                <w:b w:val="0"/>
                <w:color w:val="000000" w:themeColor="text1"/>
              </w:rPr>
              <w:t xml:space="preserve"> Lösemittel der Entsorgung zuführen. Gefäße an einem gut gelüfteten Ort aufbewahren.</w:t>
            </w:r>
          </w:p>
        </w:tc>
      </w:tr>
    </w:tbl>
    <w:p w:rsidR="004A09B1" w:rsidRPr="00003852" w:rsidRDefault="004A09B1">
      <w:pPr>
        <w:rPr>
          <w:rFonts w:ascii="Univers LT Std 47 Cn Lt" w:hAnsi="Univers LT Std 47 Cn Lt"/>
        </w:rPr>
      </w:pPr>
    </w:p>
    <w:p w:rsidR="002C4ED2" w:rsidRPr="00003852" w:rsidRDefault="002C4ED2">
      <w:pPr>
        <w:rPr>
          <w:rFonts w:ascii="Univers LT Std 47 Cn Lt" w:hAnsi="Univers LT Std 47 Cn Lt"/>
        </w:rPr>
      </w:pPr>
    </w:p>
    <w:sectPr w:rsidR="002C4ED2" w:rsidRPr="00003852" w:rsidSect="005855EA">
      <w:headerReference w:type="default" r:id="rId19"/>
      <w:footerReference w:type="default" r:id="rId20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11" w:rsidRDefault="00A30311" w:rsidP="00627A36">
      <w:pPr>
        <w:spacing w:after="0" w:line="240" w:lineRule="auto"/>
      </w:pPr>
      <w:r>
        <w:separator/>
      </w:r>
    </w:p>
  </w:endnote>
  <w:endnote w:type="continuationSeparator" w:id="0">
    <w:p w:rsidR="00A30311" w:rsidRDefault="00A30311" w:rsidP="0062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059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0311" w:rsidRDefault="00A30311">
            <w:pPr>
              <w:pStyle w:val="Fuzeile"/>
              <w:jc w:val="right"/>
            </w:pPr>
            <w:r w:rsidRPr="00324D46">
              <w:rPr>
                <w:rFonts w:ascii="Univers LT Std 47 Cn Lt" w:hAnsi="Univers LT Std 47 Cn Lt"/>
              </w:rPr>
              <w:t xml:space="preserve">Seite 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begin"/>
            </w:r>
            <w:r w:rsidRPr="00324D46">
              <w:rPr>
                <w:rFonts w:ascii="Univers LT Std 47 Cn Lt" w:hAnsi="Univers LT Std 47 Cn Lt"/>
                <w:b/>
                <w:bCs/>
              </w:rPr>
              <w:instrText>PAGE</w:instrTex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separate"/>
            </w:r>
            <w:r w:rsidR="00DD68A0">
              <w:rPr>
                <w:rFonts w:ascii="Univers LT Std 47 Cn Lt" w:hAnsi="Univers LT Std 47 Cn Lt"/>
                <w:b/>
                <w:bCs/>
                <w:noProof/>
              </w:rPr>
              <w:t>1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end"/>
            </w:r>
            <w:r w:rsidRPr="00324D46">
              <w:rPr>
                <w:rFonts w:ascii="Univers LT Std 47 Cn Lt" w:hAnsi="Univers LT Std 47 Cn Lt"/>
              </w:rPr>
              <w:t xml:space="preserve"> von 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begin"/>
            </w:r>
            <w:r w:rsidRPr="00324D46">
              <w:rPr>
                <w:rFonts w:ascii="Univers LT Std 47 Cn Lt" w:hAnsi="Univers LT Std 47 Cn Lt"/>
                <w:b/>
                <w:bCs/>
              </w:rPr>
              <w:instrText>NUMPAGES</w:instrTex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separate"/>
            </w:r>
            <w:r w:rsidR="00DD68A0">
              <w:rPr>
                <w:rFonts w:ascii="Univers LT Std 47 Cn Lt" w:hAnsi="Univers LT Std 47 Cn Lt"/>
                <w:b/>
                <w:bCs/>
                <w:noProof/>
              </w:rPr>
              <w:t>3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0311" w:rsidRDefault="00A303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11" w:rsidRDefault="00A30311" w:rsidP="00627A36">
      <w:pPr>
        <w:spacing w:after="0" w:line="240" w:lineRule="auto"/>
      </w:pPr>
      <w:r>
        <w:separator/>
      </w:r>
    </w:p>
  </w:footnote>
  <w:footnote w:type="continuationSeparator" w:id="0">
    <w:p w:rsidR="00A30311" w:rsidRDefault="00A30311" w:rsidP="0062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13"/>
    </w:tblGrid>
    <w:tr w:rsidR="00A30311" w:rsidRPr="00324D46" w:rsidTr="00324D46">
      <w:tc>
        <w:tcPr>
          <w:tcW w:w="4715" w:type="dxa"/>
        </w:tcPr>
        <w:p w:rsidR="00A30311" w:rsidRPr="00324D46" w:rsidRDefault="00D13CC7" w:rsidP="00990502">
          <w:pPr>
            <w:pStyle w:val="Kopfzeile"/>
            <w:rPr>
              <w:rFonts w:ascii="Univers LT Std 47 Cn Lt" w:hAnsi="Univers LT Std 47 Cn Lt"/>
            </w:rPr>
          </w:pPr>
          <w:r>
            <w:rPr>
              <w:noProof/>
              <w:lang w:eastAsia="de-DE"/>
            </w:rPr>
            <w:drawing>
              <wp:inline distT="0" distB="0" distL="0" distR="0" wp14:anchorId="736A1748" wp14:editId="480C15D9">
                <wp:extent cx="2112000" cy="792000"/>
                <wp:effectExtent l="0" t="0" r="0" b="0"/>
                <wp:docPr id="1" name="Grafik 1" descr="C:\Users\krug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ug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30311" w:rsidRPr="00324D46" w:rsidRDefault="00A30311" w:rsidP="00324D46">
          <w:pPr>
            <w:pStyle w:val="Kopfzeile"/>
            <w:rPr>
              <w:rFonts w:ascii="Univers LT Std 47 Cn Lt" w:hAnsi="Univers LT Std 47 Cn Lt"/>
            </w:rPr>
          </w:pPr>
          <w:r w:rsidRPr="00324D46">
            <w:rPr>
              <w:rFonts w:ascii="Univers LT Std 47 Cn Lt" w:hAnsi="Univers LT Std 47 Cn Lt"/>
              <w:b/>
            </w:rPr>
            <w:t>Stand:</w:t>
          </w:r>
          <w:r w:rsidRPr="00324D46">
            <w:rPr>
              <w:rFonts w:ascii="Univers LT Std 47 Cn Lt" w:hAnsi="Univers LT Std 47 Cn Lt"/>
            </w:rPr>
            <w:t xml:space="preserve"> </w:t>
          </w:r>
          <w:r>
            <w:rPr>
              <w:rFonts w:ascii="Univers LT Std 47 Cn Lt" w:hAnsi="Univers LT Std 47 Cn Lt"/>
            </w:rPr>
            <w:fldChar w:fldCharType="begin"/>
          </w:r>
          <w:r>
            <w:rPr>
              <w:rFonts w:ascii="Univers LT Std 47 Cn Lt" w:hAnsi="Univers LT Std 47 Cn Lt"/>
            </w:rPr>
            <w:instrText xml:space="preserve"> TIME \@ "dd.MM.yyyy" </w:instrText>
          </w:r>
          <w:r>
            <w:rPr>
              <w:rFonts w:ascii="Univers LT Std 47 Cn Lt" w:hAnsi="Univers LT Std 47 Cn Lt"/>
            </w:rPr>
            <w:fldChar w:fldCharType="separate"/>
          </w:r>
          <w:r w:rsidR="00DD68A0">
            <w:rPr>
              <w:rFonts w:ascii="Univers LT Std 47 Cn Lt" w:hAnsi="Univers LT Std 47 Cn Lt"/>
              <w:noProof/>
            </w:rPr>
            <w:t>16.08.2018</w:t>
          </w:r>
          <w:r>
            <w:rPr>
              <w:rFonts w:ascii="Univers LT Std 47 Cn Lt" w:hAnsi="Univers LT Std 47 Cn Lt"/>
            </w:rPr>
            <w:fldChar w:fldCharType="end"/>
          </w:r>
        </w:p>
      </w:tc>
    </w:tr>
    <w:tr w:rsidR="00A30311" w:rsidRPr="00324D46" w:rsidTr="00324D46">
      <w:tc>
        <w:tcPr>
          <w:tcW w:w="4715" w:type="dxa"/>
        </w:tcPr>
        <w:p w:rsidR="00A30311" w:rsidRPr="00324D46" w:rsidRDefault="00A30311" w:rsidP="00990502">
          <w:pPr>
            <w:pStyle w:val="Kopfzeile"/>
            <w:rPr>
              <w:rFonts w:ascii="Univers LT Std 47 Cn Lt" w:hAnsi="Univers LT Std 47 Cn Lt"/>
              <w:b/>
            </w:rPr>
          </w:pPr>
          <w:r w:rsidRPr="00324D46">
            <w:rPr>
              <w:rFonts w:ascii="Univers LT Std 47 Cn Lt" w:hAnsi="Univers LT Std 47 Cn Lt"/>
              <w:b/>
            </w:rPr>
            <w:t>Institut:</w:t>
          </w:r>
        </w:p>
      </w:tc>
      <w:tc>
        <w:tcPr>
          <w:tcW w:w="4715" w:type="dxa"/>
        </w:tcPr>
        <w:p w:rsidR="00A30311" w:rsidRPr="00324D46" w:rsidRDefault="00A30311" w:rsidP="00990502">
          <w:pPr>
            <w:pStyle w:val="Kopfzeile"/>
            <w:rPr>
              <w:rFonts w:ascii="Univers LT Std 47 Cn Lt" w:hAnsi="Univers LT Std 47 Cn Lt"/>
              <w:b/>
            </w:rPr>
          </w:pPr>
          <w:r w:rsidRPr="00324D46">
            <w:rPr>
              <w:rFonts w:ascii="Univers LT Std 47 Cn Lt" w:hAnsi="Univers LT Std 47 Cn Lt"/>
              <w:b/>
            </w:rPr>
            <w:t>Arbeitsgruppe</w:t>
          </w:r>
          <w:r>
            <w:rPr>
              <w:rFonts w:ascii="Univers LT Std 47 Cn Lt" w:hAnsi="Univers LT Std 47 Cn Lt"/>
              <w:b/>
            </w:rPr>
            <w:t xml:space="preserve"> / -kreis</w:t>
          </w:r>
          <w:r w:rsidRPr="00324D46">
            <w:rPr>
              <w:rFonts w:ascii="Univers LT Std 47 Cn Lt" w:hAnsi="Univers LT Std 47 Cn Lt"/>
              <w:b/>
            </w:rPr>
            <w:t>:</w:t>
          </w:r>
        </w:p>
      </w:tc>
    </w:tr>
  </w:tbl>
  <w:p w:rsidR="00A30311" w:rsidRPr="00324D46" w:rsidRDefault="00A30311" w:rsidP="00324D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6633"/>
    <w:multiLevelType w:val="hybridMultilevel"/>
    <w:tmpl w:val="F9304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10847"/>
    <w:multiLevelType w:val="hybridMultilevel"/>
    <w:tmpl w:val="AFBE9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42C9E"/>
    <w:multiLevelType w:val="hybridMultilevel"/>
    <w:tmpl w:val="E8546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9D"/>
    <w:rsid w:val="00003852"/>
    <w:rsid w:val="000275CA"/>
    <w:rsid w:val="00030A16"/>
    <w:rsid w:val="00030C3F"/>
    <w:rsid w:val="00072845"/>
    <w:rsid w:val="000F40BB"/>
    <w:rsid w:val="00154820"/>
    <w:rsid w:val="001D1690"/>
    <w:rsid w:val="002C4ED2"/>
    <w:rsid w:val="003211CD"/>
    <w:rsid w:val="00324D46"/>
    <w:rsid w:val="00332D20"/>
    <w:rsid w:val="004A09B1"/>
    <w:rsid w:val="004E44EC"/>
    <w:rsid w:val="005855EA"/>
    <w:rsid w:val="005C78DA"/>
    <w:rsid w:val="005F1AB5"/>
    <w:rsid w:val="00605E9D"/>
    <w:rsid w:val="00627A36"/>
    <w:rsid w:val="006E5A66"/>
    <w:rsid w:val="007A2994"/>
    <w:rsid w:val="007D1DBA"/>
    <w:rsid w:val="007D461B"/>
    <w:rsid w:val="00851E45"/>
    <w:rsid w:val="008F333D"/>
    <w:rsid w:val="00931369"/>
    <w:rsid w:val="00962660"/>
    <w:rsid w:val="009806D5"/>
    <w:rsid w:val="00990502"/>
    <w:rsid w:val="009A3284"/>
    <w:rsid w:val="009B2FA1"/>
    <w:rsid w:val="00A30311"/>
    <w:rsid w:val="00A83C55"/>
    <w:rsid w:val="00A862FE"/>
    <w:rsid w:val="00B612C0"/>
    <w:rsid w:val="00B9060B"/>
    <w:rsid w:val="00BC1CBB"/>
    <w:rsid w:val="00C64F97"/>
    <w:rsid w:val="00CD4DE2"/>
    <w:rsid w:val="00D119F2"/>
    <w:rsid w:val="00D13CC7"/>
    <w:rsid w:val="00D87968"/>
    <w:rsid w:val="00DD68A0"/>
    <w:rsid w:val="00E24A7C"/>
    <w:rsid w:val="00E26ABC"/>
    <w:rsid w:val="00E3473C"/>
    <w:rsid w:val="00E95CBC"/>
    <w:rsid w:val="00EB4CC6"/>
    <w:rsid w:val="00EE0C8C"/>
    <w:rsid w:val="00F23A04"/>
    <w:rsid w:val="00F76515"/>
    <w:rsid w:val="00F817C9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A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A36"/>
  </w:style>
  <w:style w:type="paragraph" w:styleId="Fuzeile">
    <w:name w:val="footer"/>
    <w:basedOn w:val="Standard"/>
    <w:link w:val="FuzeileZchn"/>
    <w:uiPriority w:val="99"/>
    <w:unhideWhenUsed/>
    <w:rsid w:val="0062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A36"/>
  </w:style>
  <w:style w:type="table" w:styleId="Tabellenraster">
    <w:name w:val="Table Grid"/>
    <w:basedOn w:val="NormaleTabelle"/>
    <w:uiPriority w:val="59"/>
    <w:rsid w:val="0015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2">
    <w:name w:val="Light Shading Accent 2"/>
    <w:basedOn w:val="NormaleTabelle"/>
    <w:uiPriority w:val="60"/>
    <w:rsid w:val="001548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Buchtitel">
    <w:name w:val="Book Title"/>
    <w:basedOn w:val="Absatz-Standardschriftart"/>
    <w:uiPriority w:val="33"/>
    <w:qFormat/>
    <w:rsid w:val="00154820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9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A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A36"/>
  </w:style>
  <w:style w:type="paragraph" w:styleId="Fuzeile">
    <w:name w:val="footer"/>
    <w:basedOn w:val="Standard"/>
    <w:link w:val="FuzeileZchn"/>
    <w:uiPriority w:val="99"/>
    <w:unhideWhenUsed/>
    <w:rsid w:val="0062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A36"/>
  </w:style>
  <w:style w:type="table" w:styleId="Tabellenraster">
    <w:name w:val="Table Grid"/>
    <w:basedOn w:val="NormaleTabelle"/>
    <w:uiPriority w:val="59"/>
    <w:rsid w:val="0015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2">
    <w:name w:val="Light Shading Accent 2"/>
    <w:basedOn w:val="NormaleTabelle"/>
    <w:uiPriority w:val="60"/>
    <w:rsid w:val="001548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Buchtitel">
    <w:name w:val="Book Title"/>
    <w:basedOn w:val="Absatz-Standardschriftart"/>
    <w:uiPriority w:val="33"/>
    <w:qFormat/>
    <w:rsid w:val="00154820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9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2161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Steffi Peters</cp:lastModifiedBy>
  <cp:revision>2</cp:revision>
  <cp:lastPrinted>2018-08-13T11:46:00Z</cp:lastPrinted>
  <dcterms:created xsi:type="dcterms:W3CDTF">2018-08-16T11:22:00Z</dcterms:created>
  <dcterms:modified xsi:type="dcterms:W3CDTF">2018-08-16T11:22:00Z</dcterms:modified>
</cp:coreProperties>
</file>