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560" w:rsidRPr="00E56ED2" w:rsidRDefault="008B0560" w:rsidP="008B0560">
      <w:pPr>
        <w:rPr>
          <w:sz w:val="32"/>
          <w:szCs w:val="32"/>
        </w:rPr>
      </w:pPr>
      <w:r w:rsidRPr="00E56ED2">
        <w:rPr>
          <w:sz w:val="32"/>
          <w:szCs w:val="32"/>
        </w:rPr>
        <w:t xml:space="preserve">Auf der Suche nach Orientierung – Handlungsempfehlungen für Politik und Gesellschaft in Zeiten der Pandemie </w:t>
      </w:r>
    </w:p>
    <w:p w:rsidR="00E56ED2" w:rsidRDefault="00E56ED2" w:rsidP="008B0560">
      <w:pPr>
        <w:rPr>
          <w:sz w:val="24"/>
          <w:szCs w:val="24"/>
        </w:rPr>
      </w:pPr>
      <w:r>
        <w:rPr>
          <w:sz w:val="24"/>
          <w:szCs w:val="24"/>
        </w:rPr>
        <w:t>11.07.2022, 18:00 Uhr – Podiumsdiskussion</w:t>
      </w:r>
    </w:p>
    <w:p w:rsidR="00E56ED2" w:rsidRDefault="00E56ED2" w:rsidP="008B0560">
      <w:pPr>
        <w:rPr>
          <w:sz w:val="24"/>
          <w:szCs w:val="24"/>
        </w:rPr>
      </w:pPr>
      <w:r>
        <w:rPr>
          <w:sz w:val="24"/>
          <w:szCs w:val="24"/>
        </w:rPr>
        <w:t>Öffentliche Gesprächsrunde zum Abschluss des offenen Rotary Forums Agenda Postpandemie</w:t>
      </w:r>
    </w:p>
    <w:p w:rsidR="008B0560" w:rsidRPr="00D82DD6" w:rsidRDefault="008B0560" w:rsidP="008B0560">
      <w:r w:rsidRPr="0071225E">
        <w:rPr>
          <w:sz w:val="24"/>
          <w:szCs w:val="24"/>
        </w:rPr>
        <w:t>71 Autorinnen und Autoren</w:t>
      </w:r>
      <w:r>
        <w:rPr>
          <w:sz w:val="24"/>
          <w:szCs w:val="24"/>
        </w:rPr>
        <w:t xml:space="preserve"> haben </w:t>
      </w:r>
      <w:r w:rsidRPr="00691E16">
        <w:rPr>
          <w:sz w:val="24"/>
          <w:szCs w:val="24"/>
        </w:rPr>
        <w:t>im Juli 2021 ein Buch veröffentlich</w:t>
      </w:r>
      <w:r>
        <w:rPr>
          <w:sz w:val="24"/>
          <w:szCs w:val="24"/>
        </w:rPr>
        <w:t>t mit</w:t>
      </w:r>
      <w:r w:rsidRPr="00691E16">
        <w:rPr>
          <w:sz w:val="24"/>
          <w:szCs w:val="24"/>
        </w:rPr>
        <w:t xml:space="preserve"> dem Titel </w:t>
      </w:r>
      <w:r w:rsidRPr="00691E16">
        <w:rPr>
          <w:i/>
          <w:sz w:val="24"/>
          <w:szCs w:val="24"/>
        </w:rPr>
        <w:t>Politik und Pandemie – Strategie einer Agenda</w:t>
      </w:r>
      <w:r>
        <w:t xml:space="preserve"> </w:t>
      </w:r>
      <w:r w:rsidRPr="00691E16">
        <w:rPr>
          <w:i/>
          <w:sz w:val="24"/>
          <w:szCs w:val="24"/>
        </w:rPr>
        <w:t>Postpandemie</w:t>
      </w:r>
      <w:r w:rsidRPr="00691E16">
        <w:rPr>
          <w:sz w:val="24"/>
          <w:szCs w:val="24"/>
        </w:rPr>
        <w:t xml:space="preserve">. Sie </w:t>
      </w:r>
      <w:r>
        <w:rPr>
          <w:sz w:val="24"/>
          <w:szCs w:val="24"/>
        </w:rPr>
        <w:t xml:space="preserve">hatten sich </w:t>
      </w:r>
      <w:r w:rsidRPr="00691E16">
        <w:rPr>
          <w:sz w:val="24"/>
          <w:szCs w:val="24"/>
        </w:rPr>
        <w:t>mit der Frage</w:t>
      </w:r>
      <w:r w:rsidR="00E82EB0" w:rsidRPr="00E82EB0">
        <w:rPr>
          <w:sz w:val="24"/>
          <w:szCs w:val="24"/>
        </w:rPr>
        <w:t xml:space="preserve"> </w:t>
      </w:r>
      <w:r w:rsidR="00E82EB0" w:rsidRPr="00691E16">
        <w:rPr>
          <w:sz w:val="24"/>
          <w:szCs w:val="24"/>
        </w:rPr>
        <w:t>beschäftig</w:t>
      </w:r>
      <w:r w:rsidR="00E82EB0">
        <w:rPr>
          <w:sz w:val="24"/>
          <w:szCs w:val="24"/>
        </w:rPr>
        <w:t>t</w:t>
      </w:r>
      <w:r w:rsidRPr="00691E16">
        <w:rPr>
          <w:sz w:val="24"/>
          <w:szCs w:val="24"/>
        </w:rPr>
        <w:t>, wie es nach einem Ende der Corona-Pandemie weiter gehen soll</w:t>
      </w:r>
      <w:r>
        <w:rPr>
          <w:sz w:val="24"/>
          <w:szCs w:val="24"/>
        </w:rPr>
        <w:t xml:space="preserve"> und was es dann zu tun geben wird in Staat und Gesellschaft</w:t>
      </w:r>
      <w:r w:rsidR="00E82EB0">
        <w:rPr>
          <w:sz w:val="24"/>
          <w:szCs w:val="24"/>
        </w:rPr>
        <w:t>.</w:t>
      </w:r>
      <w:r w:rsidRPr="00691E16">
        <w:rPr>
          <w:sz w:val="24"/>
          <w:szCs w:val="24"/>
        </w:rPr>
        <w:t xml:space="preserve"> </w:t>
      </w:r>
    </w:p>
    <w:p w:rsidR="008B0560" w:rsidRDefault="008B0560" w:rsidP="008B0560">
      <w:pPr>
        <w:spacing w:after="0" w:line="240" w:lineRule="auto"/>
        <w:rPr>
          <w:sz w:val="24"/>
          <w:szCs w:val="24"/>
        </w:rPr>
      </w:pPr>
      <w:r>
        <w:rPr>
          <w:sz w:val="24"/>
          <w:szCs w:val="24"/>
        </w:rPr>
        <w:t xml:space="preserve">Inzwischen ist deutlich geworden, dass ein Ende der Pandemie noch gar nicht abzusehen ist.  Die Pandemie rollt Welle um Welle. Wir sind auf der Suche nach Orientierung. </w:t>
      </w:r>
    </w:p>
    <w:p w:rsidR="008B0560" w:rsidRDefault="008B0560" w:rsidP="008B0560">
      <w:pPr>
        <w:spacing w:after="0" w:line="240" w:lineRule="auto"/>
        <w:rPr>
          <w:sz w:val="24"/>
          <w:szCs w:val="24"/>
        </w:rPr>
      </w:pPr>
    </w:p>
    <w:p w:rsidR="00007F35" w:rsidRDefault="00E82EB0" w:rsidP="008B0560">
      <w:pPr>
        <w:spacing w:after="0" w:line="240" w:lineRule="auto"/>
        <w:rPr>
          <w:sz w:val="24"/>
          <w:szCs w:val="24"/>
        </w:rPr>
      </w:pPr>
      <w:r>
        <w:rPr>
          <w:sz w:val="24"/>
          <w:szCs w:val="24"/>
        </w:rPr>
        <w:t>I</w:t>
      </w:r>
      <w:r>
        <w:rPr>
          <w:sz w:val="24"/>
          <w:szCs w:val="24"/>
        </w:rPr>
        <w:t xml:space="preserve">m Oktober 2021 </w:t>
      </w:r>
      <w:r>
        <w:rPr>
          <w:sz w:val="24"/>
          <w:szCs w:val="24"/>
        </w:rPr>
        <w:t>wird d</w:t>
      </w:r>
      <w:r w:rsidR="008B0560">
        <w:rPr>
          <w:sz w:val="24"/>
          <w:szCs w:val="24"/>
        </w:rPr>
        <w:t xml:space="preserve">as </w:t>
      </w:r>
      <w:r w:rsidR="008B0560" w:rsidRPr="004866EF">
        <w:rPr>
          <w:i/>
          <w:sz w:val="24"/>
          <w:szCs w:val="24"/>
        </w:rPr>
        <w:t>Projekt Politik und Pandemie</w:t>
      </w:r>
      <w:r w:rsidR="008B0560">
        <w:rPr>
          <w:sz w:val="24"/>
          <w:szCs w:val="24"/>
        </w:rPr>
        <w:t xml:space="preserve"> fortgesetzt, jetzt in</w:t>
      </w:r>
      <w:r w:rsidR="008B0560" w:rsidRPr="005E465C">
        <w:rPr>
          <w:sz w:val="24"/>
          <w:szCs w:val="24"/>
        </w:rPr>
        <w:t xml:space="preserve"> einem offenen Rotary Forum des RC Hiddensee</w:t>
      </w:r>
      <w:r w:rsidR="008B0560">
        <w:rPr>
          <w:sz w:val="24"/>
          <w:szCs w:val="24"/>
        </w:rPr>
        <w:t xml:space="preserve">. Es geht um Defizite in vielen Bereichen des öffentlichen Lebens, die in der Pandemie deutlich erkennbar geworden sind, und es geht um gesellschaftliche Prozesse, die unter dem Druck der Pandemie beschleunigt werden. </w:t>
      </w:r>
    </w:p>
    <w:p w:rsidR="00007F35" w:rsidRDefault="00007F35" w:rsidP="008B0560">
      <w:pPr>
        <w:spacing w:after="0" w:line="240" w:lineRule="auto"/>
        <w:rPr>
          <w:sz w:val="24"/>
          <w:szCs w:val="24"/>
        </w:rPr>
      </w:pPr>
    </w:p>
    <w:p w:rsidR="00BA5248" w:rsidRDefault="008B0560" w:rsidP="008B0560">
      <w:pPr>
        <w:spacing w:after="0" w:line="240" w:lineRule="auto"/>
        <w:rPr>
          <w:sz w:val="24"/>
          <w:szCs w:val="24"/>
        </w:rPr>
      </w:pPr>
      <w:r>
        <w:rPr>
          <w:sz w:val="24"/>
          <w:szCs w:val="24"/>
        </w:rPr>
        <w:t xml:space="preserve">In einer Serie von online-Meetings entwickelt das Forum </w:t>
      </w:r>
      <w:r w:rsidR="00007F35">
        <w:rPr>
          <w:sz w:val="24"/>
          <w:szCs w:val="24"/>
        </w:rPr>
        <w:t xml:space="preserve">konsentierte </w:t>
      </w:r>
      <w:r w:rsidR="00D10E6B">
        <w:rPr>
          <w:sz w:val="24"/>
          <w:szCs w:val="24"/>
        </w:rPr>
        <w:t>E</w:t>
      </w:r>
      <w:r>
        <w:rPr>
          <w:sz w:val="24"/>
          <w:szCs w:val="24"/>
        </w:rPr>
        <w:t>mpfehlungen</w:t>
      </w:r>
      <w:r w:rsidR="00D10E6B">
        <w:rPr>
          <w:sz w:val="24"/>
          <w:szCs w:val="24"/>
        </w:rPr>
        <w:t xml:space="preserve"> zum </w:t>
      </w:r>
      <w:bookmarkStart w:id="0" w:name="_GoBack"/>
      <w:bookmarkEnd w:id="0"/>
      <w:r w:rsidR="00D10E6B">
        <w:rPr>
          <w:sz w:val="24"/>
          <w:szCs w:val="24"/>
        </w:rPr>
        <w:t xml:space="preserve">Handeln in Zeiten der Pandemie </w:t>
      </w:r>
      <w:r w:rsidR="00007F35">
        <w:rPr>
          <w:sz w:val="24"/>
          <w:szCs w:val="24"/>
        </w:rPr>
        <w:t>wie diese:</w:t>
      </w:r>
    </w:p>
    <w:p w:rsidR="00007F35" w:rsidRDefault="00007F35" w:rsidP="008B0560">
      <w:pPr>
        <w:spacing w:after="0" w:line="240" w:lineRule="auto"/>
        <w:rPr>
          <w:sz w:val="24"/>
          <w:szCs w:val="24"/>
        </w:rPr>
      </w:pPr>
      <w:r>
        <w:rPr>
          <w:sz w:val="24"/>
          <w:szCs w:val="24"/>
        </w:rPr>
        <w:t xml:space="preserve"> </w:t>
      </w:r>
    </w:p>
    <w:p w:rsidR="00FE1EEA" w:rsidRPr="00E82EB0" w:rsidRDefault="00BA5248" w:rsidP="008B0560">
      <w:pPr>
        <w:spacing w:after="0" w:line="240" w:lineRule="auto"/>
        <w:rPr>
          <w:i/>
          <w:iCs/>
          <w:sz w:val="24"/>
          <w:szCs w:val="24"/>
        </w:rPr>
      </w:pPr>
      <w:r w:rsidRPr="00E82EB0">
        <w:rPr>
          <w:i/>
          <w:iCs/>
          <w:sz w:val="24"/>
          <w:szCs w:val="24"/>
        </w:rPr>
        <w:t>„Es wird empfohlen, Triage-Regelungen gesetzlich festzulegen, damit es zu keinen unterschiedlichen, von den einzelnen Behandlungsteams entworfenen Regelungen kommt. Diese müssen auch die weitere Versorgung von Patienten, die durch Triage von der Behandlung ausgeschlossen werden, regeln.“</w:t>
      </w:r>
    </w:p>
    <w:p w:rsidR="00BA5248" w:rsidRPr="00E82EB0" w:rsidRDefault="00BA5248" w:rsidP="008B0560">
      <w:pPr>
        <w:spacing w:after="0" w:line="240" w:lineRule="auto"/>
        <w:rPr>
          <w:i/>
          <w:iCs/>
          <w:sz w:val="24"/>
          <w:szCs w:val="24"/>
        </w:rPr>
      </w:pPr>
    </w:p>
    <w:p w:rsidR="00BA5248" w:rsidRPr="00E82EB0" w:rsidRDefault="00BA5248" w:rsidP="008B0560">
      <w:pPr>
        <w:spacing w:after="0" w:line="240" w:lineRule="auto"/>
        <w:rPr>
          <w:i/>
          <w:iCs/>
          <w:sz w:val="24"/>
          <w:szCs w:val="24"/>
        </w:rPr>
      </w:pPr>
      <w:r w:rsidRPr="00E82EB0">
        <w:rPr>
          <w:i/>
          <w:iCs/>
          <w:sz w:val="24"/>
          <w:szCs w:val="24"/>
        </w:rPr>
        <w:t>„Es wird empfohlen, vorhandene Kompetenzen und Kapazitäten auch im Kontext von ‚</w:t>
      </w:r>
      <w:proofErr w:type="spellStart"/>
      <w:r w:rsidRPr="00E82EB0">
        <w:rPr>
          <w:i/>
          <w:iCs/>
          <w:sz w:val="24"/>
          <w:szCs w:val="24"/>
        </w:rPr>
        <w:t>One</w:t>
      </w:r>
      <w:proofErr w:type="spellEnd"/>
      <w:r w:rsidRPr="00E82EB0">
        <w:rPr>
          <w:i/>
          <w:iCs/>
          <w:sz w:val="24"/>
          <w:szCs w:val="24"/>
        </w:rPr>
        <w:t xml:space="preserve"> Health‘ (z.B. Veterinäre, Umweltwissenschaften) von Anfang an vollumfänglich in die </w:t>
      </w:r>
      <w:r w:rsidR="00D10E6B">
        <w:rPr>
          <w:i/>
          <w:iCs/>
          <w:sz w:val="24"/>
          <w:szCs w:val="24"/>
        </w:rPr>
        <w:t>Seuchenbekämpfung</w:t>
      </w:r>
      <w:r w:rsidRPr="00E82EB0">
        <w:rPr>
          <w:i/>
          <w:iCs/>
          <w:sz w:val="24"/>
          <w:szCs w:val="24"/>
        </w:rPr>
        <w:t xml:space="preserve"> (z.B. Testung, Impfung) einzubeziehen.“</w:t>
      </w:r>
    </w:p>
    <w:p w:rsidR="00BA5248" w:rsidRPr="00E82EB0" w:rsidRDefault="00BA5248" w:rsidP="008B0560">
      <w:pPr>
        <w:spacing w:after="0" w:line="240" w:lineRule="auto"/>
        <w:rPr>
          <w:i/>
          <w:sz w:val="24"/>
          <w:szCs w:val="24"/>
        </w:rPr>
      </w:pPr>
    </w:p>
    <w:p w:rsidR="00007F35" w:rsidRPr="00D10E6B" w:rsidRDefault="00007F35" w:rsidP="008B0560">
      <w:pPr>
        <w:spacing w:after="0" w:line="240" w:lineRule="auto"/>
        <w:rPr>
          <w:sz w:val="24"/>
          <w:szCs w:val="24"/>
        </w:rPr>
      </w:pPr>
      <w:r w:rsidRPr="00D10E6B">
        <w:rPr>
          <w:i/>
          <w:sz w:val="24"/>
          <w:szCs w:val="24"/>
        </w:rPr>
        <w:t>„Es wird empfohlen, auf Grundlage einer breiten, parlamentarisch begleiteten gesellschaftlichen Diskussion die Maßstäbe und äußersten Grenzen für Grundrechtseinschränkungen zum Zwecke der Bekämpfung einer Pandemie festzulegen.“</w:t>
      </w:r>
    </w:p>
    <w:p w:rsidR="00007F35" w:rsidRDefault="00007F35" w:rsidP="008B0560">
      <w:pPr>
        <w:spacing w:after="0" w:line="240" w:lineRule="auto"/>
        <w:rPr>
          <w:sz w:val="24"/>
          <w:szCs w:val="24"/>
        </w:rPr>
      </w:pPr>
    </w:p>
    <w:p w:rsidR="007A688E" w:rsidRDefault="00D10E6B" w:rsidP="007A688E">
      <w:pPr>
        <w:spacing w:after="0" w:line="240" w:lineRule="auto"/>
        <w:rPr>
          <w:sz w:val="24"/>
          <w:szCs w:val="24"/>
        </w:rPr>
      </w:pPr>
      <w:r>
        <w:rPr>
          <w:sz w:val="24"/>
          <w:szCs w:val="24"/>
        </w:rPr>
        <w:t>Die Gesprächsrunde lädt zu Stellungnahmen und</w:t>
      </w:r>
      <w:r w:rsidR="00BA5248">
        <w:rPr>
          <w:sz w:val="24"/>
          <w:szCs w:val="24"/>
        </w:rPr>
        <w:t xml:space="preserve"> Kommentare</w:t>
      </w:r>
      <w:r>
        <w:rPr>
          <w:sz w:val="24"/>
          <w:szCs w:val="24"/>
        </w:rPr>
        <w:t>n</w:t>
      </w:r>
      <w:r w:rsidR="00E82EB0">
        <w:rPr>
          <w:sz w:val="24"/>
          <w:szCs w:val="24"/>
        </w:rPr>
        <w:t xml:space="preserve"> aus dem Auditorium</w:t>
      </w:r>
      <w:r>
        <w:rPr>
          <w:sz w:val="24"/>
          <w:szCs w:val="24"/>
        </w:rPr>
        <w:t xml:space="preserve"> ein</w:t>
      </w:r>
      <w:r w:rsidR="00BA5248">
        <w:rPr>
          <w:sz w:val="24"/>
          <w:szCs w:val="24"/>
        </w:rPr>
        <w:t>, die</w:t>
      </w:r>
      <w:r w:rsidR="00E82EB0">
        <w:rPr>
          <w:sz w:val="24"/>
          <w:szCs w:val="24"/>
        </w:rPr>
        <w:t xml:space="preserve"> gerne noch</w:t>
      </w:r>
      <w:r w:rsidR="00BA5248">
        <w:rPr>
          <w:sz w:val="24"/>
          <w:szCs w:val="24"/>
        </w:rPr>
        <w:t xml:space="preserve"> in die anstehende Publikation </w:t>
      </w:r>
      <w:r w:rsidR="007A688E" w:rsidRPr="00007F35">
        <w:rPr>
          <w:i/>
          <w:sz w:val="24"/>
          <w:szCs w:val="24"/>
        </w:rPr>
        <w:t>„Auf der Suche nach Orientierung“</w:t>
      </w:r>
      <w:r w:rsidR="00E82EB0">
        <w:rPr>
          <w:i/>
          <w:sz w:val="24"/>
          <w:szCs w:val="24"/>
        </w:rPr>
        <w:t xml:space="preserve"> </w:t>
      </w:r>
      <w:r w:rsidR="00E82EB0" w:rsidRPr="00E82EB0">
        <w:rPr>
          <w:sz w:val="24"/>
          <w:szCs w:val="24"/>
        </w:rPr>
        <w:t xml:space="preserve">aufgenommen werden </w:t>
      </w:r>
      <w:r>
        <w:rPr>
          <w:sz w:val="24"/>
          <w:szCs w:val="24"/>
        </w:rPr>
        <w:t>können</w:t>
      </w:r>
      <w:r w:rsidR="00E82EB0" w:rsidRPr="00E82EB0">
        <w:rPr>
          <w:sz w:val="24"/>
          <w:szCs w:val="24"/>
        </w:rPr>
        <w:t>.</w:t>
      </w:r>
      <w:r w:rsidR="00BA5248">
        <w:rPr>
          <w:sz w:val="24"/>
          <w:szCs w:val="24"/>
        </w:rPr>
        <w:t xml:space="preserve"> </w:t>
      </w:r>
    </w:p>
    <w:p w:rsidR="0066249C" w:rsidRDefault="0066249C" w:rsidP="007A688E">
      <w:pPr>
        <w:spacing w:after="0" w:line="240" w:lineRule="auto"/>
        <w:rPr>
          <w:sz w:val="24"/>
          <w:szCs w:val="24"/>
        </w:rPr>
      </w:pPr>
    </w:p>
    <w:p w:rsidR="007A688E" w:rsidRDefault="007A688E" w:rsidP="007A688E">
      <w:pPr>
        <w:spacing w:after="0" w:line="240" w:lineRule="auto"/>
        <w:rPr>
          <w:sz w:val="24"/>
          <w:szCs w:val="24"/>
        </w:rPr>
      </w:pPr>
    </w:p>
    <w:p w:rsidR="00FA5136" w:rsidRDefault="007A688E" w:rsidP="007A688E">
      <w:pPr>
        <w:spacing w:after="0" w:line="240" w:lineRule="auto"/>
        <w:rPr>
          <w:sz w:val="24"/>
          <w:szCs w:val="24"/>
        </w:rPr>
      </w:pPr>
      <w:r>
        <w:rPr>
          <w:sz w:val="24"/>
          <w:szCs w:val="24"/>
        </w:rPr>
        <w:t xml:space="preserve">Podium: </w:t>
      </w:r>
    </w:p>
    <w:p w:rsidR="00AA247D" w:rsidRDefault="00FA5136" w:rsidP="007A688E">
      <w:pPr>
        <w:spacing w:after="0" w:line="240" w:lineRule="auto"/>
        <w:rPr>
          <w:sz w:val="24"/>
          <w:szCs w:val="24"/>
        </w:rPr>
      </w:pPr>
      <w:r w:rsidRPr="00FA5136">
        <w:rPr>
          <w:sz w:val="24"/>
          <w:szCs w:val="24"/>
        </w:rPr>
        <w:t>Tilo Braune</w:t>
      </w:r>
      <w:r w:rsidR="0066249C">
        <w:rPr>
          <w:sz w:val="24"/>
          <w:szCs w:val="24"/>
        </w:rPr>
        <w:t>, Facharzt für Neurologie und Psychiatrie,</w:t>
      </w:r>
      <w:r>
        <w:rPr>
          <w:sz w:val="24"/>
          <w:szCs w:val="24"/>
        </w:rPr>
        <w:t xml:space="preserve"> </w:t>
      </w:r>
      <w:r w:rsidR="006E4AE1">
        <w:rPr>
          <w:sz w:val="24"/>
          <w:szCs w:val="24"/>
        </w:rPr>
        <w:t xml:space="preserve">war </w:t>
      </w:r>
      <w:r w:rsidRPr="00FA5136">
        <w:rPr>
          <w:sz w:val="24"/>
          <w:szCs w:val="24"/>
        </w:rPr>
        <w:t>Staatssekretär</w:t>
      </w:r>
      <w:r w:rsidR="00AA247D">
        <w:rPr>
          <w:sz w:val="24"/>
          <w:szCs w:val="24"/>
        </w:rPr>
        <w:t xml:space="preserve"> </w:t>
      </w:r>
      <w:r w:rsidRPr="00FA5136">
        <w:rPr>
          <w:sz w:val="24"/>
          <w:szCs w:val="24"/>
        </w:rPr>
        <w:t>in der Landesregierung M</w:t>
      </w:r>
      <w:r>
        <w:rPr>
          <w:sz w:val="24"/>
          <w:szCs w:val="24"/>
        </w:rPr>
        <w:t>ecklenburg-Vorpommern</w:t>
      </w:r>
      <w:r w:rsidRPr="00FA5136">
        <w:rPr>
          <w:sz w:val="24"/>
          <w:szCs w:val="24"/>
        </w:rPr>
        <w:t xml:space="preserve"> und im Bundesverkehrsministerium</w:t>
      </w:r>
      <w:r w:rsidR="0066249C">
        <w:rPr>
          <w:sz w:val="24"/>
          <w:szCs w:val="24"/>
        </w:rPr>
        <w:t xml:space="preserve"> und</w:t>
      </w:r>
      <w:r w:rsidR="00AA247D">
        <w:rPr>
          <w:sz w:val="24"/>
          <w:szCs w:val="24"/>
        </w:rPr>
        <w:t xml:space="preserve"> </w:t>
      </w:r>
      <w:r w:rsidR="0066249C">
        <w:rPr>
          <w:sz w:val="24"/>
          <w:szCs w:val="24"/>
        </w:rPr>
        <w:t xml:space="preserve">ist u.a. </w:t>
      </w:r>
      <w:r w:rsidR="00AA247D" w:rsidRPr="00AA247D">
        <w:rPr>
          <w:sz w:val="24"/>
          <w:szCs w:val="24"/>
        </w:rPr>
        <w:t>Präsident der Europäischen Kulturstiftung „Pro Europa“, Sitz Basel</w:t>
      </w:r>
      <w:r w:rsidR="0066249C">
        <w:rPr>
          <w:sz w:val="24"/>
          <w:szCs w:val="24"/>
        </w:rPr>
        <w:t>.</w:t>
      </w:r>
    </w:p>
    <w:p w:rsidR="006E4AE1" w:rsidRDefault="006E4AE1" w:rsidP="007A688E">
      <w:pPr>
        <w:spacing w:after="0" w:line="240" w:lineRule="auto"/>
        <w:rPr>
          <w:sz w:val="24"/>
          <w:szCs w:val="24"/>
        </w:rPr>
      </w:pPr>
    </w:p>
    <w:p w:rsidR="00AA247D" w:rsidRDefault="00FA5136" w:rsidP="007A688E">
      <w:pPr>
        <w:spacing w:after="0" w:line="240" w:lineRule="auto"/>
        <w:rPr>
          <w:sz w:val="24"/>
          <w:szCs w:val="24"/>
        </w:rPr>
      </w:pPr>
      <w:r w:rsidRPr="00FA5136">
        <w:rPr>
          <w:sz w:val="24"/>
          <w:szCs w:val="24"/>
        </w:rPr>
        <w:lastRenderedPageBreak/>
        <w:t xml:space="preserve">Prof. Dr. med. </w:t>
      </w:r>
      <w:proofErr w:type="spellStart"/>
      <w:r w:rsidRPr="00FA5136">
        <w:rPr>
          <w:sz w:val="24"/>
          <w:szCs w:val="24"/>
        </w:rPr>
        <w:t>Jekabs</w:t>
      </w:r>
      <w:proofErr w:type="spellEnd"/>
      <w:r w:rsidRPr="00FA5136">
        <w:rPr>
          <w:sz w:val="24"/>
          <w:szCs w:val="24"/>
        </w:rPr>
        <w:t xml:space="preserve"> U. </w:t>
      </w:r>
      <w:proofErr w:type="spellStart"/>
      <w:r w:rsidRPr="00FA5136">
        <w:rPr>
          <w:sz w:val="24"/>
          <w:szCs w:val="24"/>
        </w:rPr>
        <w:t>Leititis</w:t>
      </w:r>
      <w:proofErr w:type="spellEnd"/>
      <w:r w:rsidR="0066249C">
        <w:rPr>
          <w:sz w:val="24"/>
          <w:szCs w:val="24"/>
        </w:rPr>
        <w:t xml:space="preserve">, Kinderarzt, </w:t>
      </w:r>
      <w:r w:rsidR="006E4AE1">
        <w:rPr>
          <w:sz w:val="24"/>
          <w:szCs w:val="24"/>
        </w:rPr>
        <w:t xml:space="preserve">leitete </w:t>
      </w:r>
      <w:r w:rsidR="00AA247D" w:rsidRPr="00AA247D">
        <w:rPr>
          <w:sz w:val="24"/>
          <w:szCs w:val="24"/>
        </w:rPr>
        <w:t>25 Jahre als Ärztlicher Direktor oder Geschäftsführer kommunale Kliniken</w:t>
      </w:r>
      <w:r w:rsidR="006E4AE1">
        <w:rPr>
          <w:sz w:val="24"/>
          <w:szCs w:val="24"/>
        </w:rPr>
        <w:t xml:space="preserve"> und</w:t>
      </w:r>
      <w:r w:rsidR="00AA247D" w:rsidRPr="00AA247D">
        <w:rPr>
          <w:sz w:val="24"/>
          <w:szCs w:val="24"/>
        </w:rPr>
        <w:t xml:space="preserve"> als medizinischer Vorstand de</w:t>
      </w:r>
      <w:r w:rsidR="006E4AE1">
        <w:rPr>
          <w:sz w:val="24"/>
          <w:szCs w:val="24"/>
        </w:rPr>
        <w:t>n</w:t>
      </w:r>
      <w:r w:rsidR="00AA247D" w:rsidRPr="00AA247D">
        <w:rPr>
          <w:sz w:val="24"/>
          <w:szCs w:val="24"/>
        </w:rPr>
        <w:t xml:space="preserve"> Bereich Humanmedizin der Universität Göttingen</w:t>
      </w:r>
      <w:r w:rsidR="006E4AE1">
        <w:rPr>
          <w:sz w:val="24"/>
          <w:szCs w:val="24"/>
        </w:rPr>
        <w:t>.</w:t>
      </w:r>
    </w:p>
    <w:p w:rsidR="0066249C" w:rsidRDefault="0066249C" w:rsidP="007A688E">
      <w:pPr>
        <w:spacing w:after="0" w:line="240" w:lineRule="auto"/>
        <w:rPr>
          <w:sz w:val="24"/>
          <w:szCs w:val="24"/>
        </w:rPr>
      </w:pPr>
    </w:p>
    <w:p w:rsidR="00AA247D" w:rsidRDefault="00FA5136" w:rsidP="007A688E">
      <w:pPr>
        <w:spacing w:after="0" w:line="240" w:lineRule="auto"/>
        <w:rPr>
          <w:sz w:val="24"/>
          <w:szCs w:val="24"/>
        </w:rPr>
      </w:pPr>
      <w:r w:rsidRPr="00FA5136">
        <w:rPr>
          <w:sz w:val="24"/>
          <w:szCs w:val="24"/>
        </w:rPr>
        <w:t xml:space="preserve">Prof. Dr. </w:t>
      </w:r>
      <w:proofErr w:type="spellStart"/>
      <w:r w:rsidRPr="00FA5136">
        <w:rPr>
          <w:sz w:val="24"/>
          <w:szCs w:val="24"/>
        </w:rPr>
        <w:t>rer</w:t>
      </w:r>
      <w:proofErr w:type="spellEnd"/>
      <w:r w:rsidRPr="00FA5136">
        <w:rPr>
          <w:sz w:val="24"/>
          <w:szCs w:val="24"/>
        </w:rPr>
        <w:t>. nat. habil. Dr. med. vet. h.c. Thomas C. Mettenleit</w:t>
      </w:r>
      <w:r w:rsidR="00AA247D">
        <w:rPr>
          <w:sz w:val="24"/>
          <w:szCs w:val="24"/>
        </w:rPr>
        <w:t>e</w:t>
      </w:r>
      <w:r w:rsidRPr="00FA5136">
        <w:rPr>
          <w:sz w:val="24"/>
          <w:szCs w:val="24"/>
        </w:rPr>
        <w:t>r</w:t>
      </w:r>
      <w:r w:rsidR="006E4AE1">
        <w:rPr>
          <w:sz w:val="24"/>
          <w:szCs w:val="24"/>
        </w:rPr>
        <w:t xml:space="preserve"> ist</w:t>
      </w:r>
      <w:r w:rsidRPr="00FA5136">
        <w:rPr>
          <w:sz w:val="24"/>
          <w:szCs w:val="24"/>
        </w:rPr>
        <w:t xml:space="preserve"> </w:t>
      </w:r>
      <w:r w:rsidR="00AA247D" w:rsidRPr="00AA247D">
        <w:rPr>
          <w:sz w:val="24"/>
          <w:szCs w:val="24"/>
        </w:rPr>
        <w:t>Präsident des Friedrich-</w:t>
      </w:r>
      <w:proofErr w:type="spellStart"/>
      <w:r w:rsidR="00AA247D" w:rsidRPr="00AA247D">
        <w:rPr>
          <w:sz w:val="24"/>
          <w:szCs w:val="24"/>
        </w:rPr>
        <w:t>Loeffler</w:t>
      </w:r>
      <w:proofErr w:type="spellEnd"/>
      <w:r w:rsidR="00AA247D" w:rsidRPr="00AA247D">
        <w:rPr>
          <w:sz w:val="24"/>
          <w:szCs w:val="24"/>
        </w:rPr>
        <w:t>-Instituts, Bundesforschungsinstitut für Tiergesundheit</w:t>
      </w:r>
      <w:r w:rsidR="008C3821">
        <w:rPr>
          <w:sz w:val="24"/>
          <w:szCs w:val="24"/>
        </w:rPr>
        <w:t xml:space="preserve"> auf der</w:t>
      </w:r>
      <w:r w:rsidR="00AA247D">
        <w:rPr>
          <w:sz w:val="24"/>
          <w:szCs w:val="24"/>
        </w:rPr>
        <w:t xml:space="preserve"> Insel Riems</w:t>
      </w:r>
      <w:r w:rsidR="006E4AE1">
        <w:rPr>
          <w:sz w:val="24"/>
          <w:szCs w:val="24"/>
        </w:rPr>
        <w:t xml:space="preserve"> und u.a.</w:t>
      </w:r>
      <w:r w:rsidR="008C3821">
        <w:rPr>
          <w:sz w:val="24"/>
          <w:szCs w:val="24"/>
        </w:rPr>
        <w:t xml:space="preserve"> Mitglied</w:t>
      </w:r>
      <w:r w:rsidR="00AA247D" w:rsidRPr="00AA247D">
        <w:rPr>
          <w:sz w:val="24"/>
          <w:szCs w:val="24"/>
        </w:rPr>
        <w:t xml:space="preserve"> der Nationalen Akademie der Wissenschaften Leopoldina</w:t>
      </w:r>
      <w:r w:rsidR="0066249C">
        <w:rPr>
          <w:sz w:val="24"/>
          <w:szCs w:val="24"/>
        </w:rPr>
        <w:t>.</w:t>
      </w:r>
    </w:p>
    <w:p w:rsidR="006E4AE1" w:rsidRDefault="006E4AE1" w:rsidP="007A688E">
      <w:pPr>
        <w:spacing w:after="0" w:line="240" w:lineRule="auto"/>
        <w:rPr>
          <w:sz w:val="24"/>
          <w:szCs w:val="24"/>
        </w:rPr>
      </w:pPr>
    </w:p>
    <w:p w:rsidR="00AA247D" w:rsidRDefault="00FA5136" w:rsidP="007A688E">
      <w:pPr>
        <w:spacing w:after="0" w:line="240" w:lineRule="auto"/>
        <w:rPr>
          <w:sz w:val="24"/>
          <w:szCs w:val="24"/>
        </w:rPr>
      </w:pPr>
      <w:r w:rsidRPr="00FA5136">
        <w:rPr>
          <w:sz w:val="24"/>
          <w:szCs w:val="24"/>
        </w:rPr>
        <w:t xml:space="preserve">Prof. </w:t>
      </w:r>
      <w:proofErr w:type="spellStart"/>
      <w:r w:rsidRPr="00FA5136">
        <w:rPr>
          <w:sz w:val="24"/>
          <w:szCs w:val="24"/>
        </w:rPr>
        <w:t>Dr.med.dent</w:t>
      </w:r>
      <w:proofErr w:type="spellEnd"/>
      <w:r w:rsidRPr="00FA5136">
        <w:rPr>
          <w:sz w:val="24"/>
          <w:szCs w:val="24"/>
        </w:rPr>
        <w:t xml:space="preserve">. Dietmar </w:t>
      </w:r>
      <w:proofErr w:type="spellStart"/>
      <w:r w:rsidRPr="00FA5136">
        <w:rPr>
          <w:sz w:val="24"/>
          <w:szCs w:val="24"/>
        </w:rPr>
        <w:t>Oesterreich</w:t>
      </w:r>
      <w:proofErr w:type="spellEnd"/>
      <w:r w:rsidR="006E4AE1">
        <w:rPr>
          <w:sz w:val="24"/>
          <w:szCs w:val="24"/>
        </w:rPr>
        <w:t xml:space="preserve"> ist Gesundheitspolitiker aus jahrzehntelanger Tätigkeit als </w:t>
      </w:r>
      <w:r w:rsidR="008C3821" w:rsidRPr="008C3821">
        <w:rPr>
          <w:sz w:val="24"/>
          <w:szCs w:val="24"/>
        </w:rPr>
        <w:t xml:space="preserve">Präsident der Zahnärztekammer Mecklenburg-Vorpommern und </w:t>
      </w:r>
      <w:r w:rsidR="006E4AE1">
        <w:rPr>
          <w:sz w:val="24"/>
          <w:szCs w:val="24"/>
        </w:rPr>
        <w:t xml:space="preserve">als </w:t>
      </w:r>
      <w:r w:rsidR="008C3821" w:rsidRPr="008C3821">
        <w:rPr>
          <w:sz w:val="24"/>
          <w:szCs w:val="24"/>
        </w:rPr>
        <w:t>V</w:t>
      </w:r>
      <w:r w:rsidR="008C3821">
        <w:rPr>
          <w:sz w:val="24"/>
          <w:szCs w:val="24"/>
        </w:rPr>
        <w:t>izepräsident</w:t>
      </w:r>
      <w:r w:rsidR="008C3821" w:rsidRPr="008C3821">
        <w:rPr>
          <w:sz w:val="24"/>
          <w:szCs w:val="24"/>
        </w:rPr>
        <w:t xml:space="preserve"> der Bundeszahnärztekammer</w:t>
      </w:r>
      <w:r w:rsidR="0066249C">
        <w:rPr>
          <w:sz w:val="24"/>
          <w:szCs w:val="24"/>
        </w:rPr>
        <w:t>.</w:t>
      </w:r>
    </w:p>
    <w:p w:rsidR="006E4AE1" w:rsidRDefault="006E4AE1" w:rsidP="007A688E">
      <w:pPr>
        <w:spacing w:after="0" w:line="240" w:lineRule="auto"/>
        <w:rPr>
          <w:sz w:val="24"/>
          <w:szCs w:val="24"/>
        </w:rPr>
      </w:pPr>
    </w:p>
    <w:p w:rsidR="00AA247D" w:rsidRDefault="00FA5136" w:rsidP="007A688E">
      <w:pPr>
        <w:spacing w:after="0" w:line="240" w:lineRule="auto"/>
        <w:rPr>
          <w:sz w:val="24"/>
          <w:szCs w:val="24"/>
        </w:rPr>
      </w:pPr>
      <w:r w:rsidRPr="00FA5136">
        <w:rPr>
          <w:sz w:val="24"/>
          <w:szCs w:val="24"/>
        </w:rPr>
        <w:t>Matthias Schilling</w:t>
      </w:r>
      <w:r w:rsidR="006E4AE1">
        <w:rPr>
          <w:sz w:val="24"/>
          <w:szCs w:val="24"/>
        </w:rPr>
        <w:t xml:space="preserve"> ist Verleger</w:t>
      </w:r>
      <w:r w:rsidR="008C3821">
        <w:rPr>
          <w:sz w:val="24"/>
          <w:szCs w:val="24"/>
        </w:rPr>
        <w:t xml:space="preserve"> (</w:t>
      </w:r>
      <w:proofErr w:type="spellStart"/>
      <w:r w:rsidR="008C3821" w:rsidRPr="008C3821">
        <w:rPr>
          <w:sz w:val="24"/>
          <w:szCs w:val="24"/>
        </w:rPr>
        <w:t>Schibri</w:t>
      </w:r>
      <w:proofErr w:type="spellEnd"/>
      <w:r w:rsidR="008C3821" w:rsidRPr="008C3821">
        <w:rPr>
          <w:sz w:val="24"/>
          <w:szCs w:val="24"/>
        </w:rPr>
        <w:t>-Verlag</w:t>
      </w:r>
      <w:r w:rsidR="008C3821">
        <w:rPr>
          <w:sz w:val="24"/>
          <w:szCs w:val="24"/>
        </w:rPr>
        <w:t xml:space="preserve">, </w:t>
      </w:r>
      <w:proofErr w:type="spellStart"/>
      <w:r w:rsidR="008C3821" w:rsidRPr="008C3821">
        <w:rPr>
          <w:sz w:val="24"/>
          <w:szCs w:val="24"/>
        </w:rPr>
        <w:t>Milow</w:t>
      </w:r>
      <w:proofErr w:type="spellEnd"/>
      <w:r w:rsidR="008C3821">
        <w:rPr>
          <w:sz w:val="24"/>
          <w:szCs w:val="24"/>
        </w:rPr>
        <w:t>-</w:t>
      </w:r>
      <w:r w:rsidR="008C3821" w:rsidRPr="008C3821">
        <w:rPr>
          <w:sz w:val="24"/>
          <w:szCs w:val="24"/>
        </w:rPr>
        <w:t>Strasburg</w:t>
      </w:r>
      <w:r w:rsidR="008C3821">
        <w:rPr>
          <w:sz w:val="24"/>
          <w:szCs w:val="24"/>
        </w:rPr>
        <w:t>-</w:t>
      </w:r>
      <w:r w:rsidR="008C3821" w:rsidRPr="008C3821">
        <w:rPr>
          <w:sz w:val="24"/>
          <w:szCs w:val="24"/>
        </w:rPr>
        <w:t>Berlin</w:t>
      </w:r>
      <w:r w:rsidR="008C3821">
        <w:rPr>
          <w:sz w:val="24"/>
          <w:szCs w:val="24"/>
        </w:rPr>
        <w:t>)</w:t>
      </w:r>
      <w:r w:rsidR="006E4AE1">
        <w:rPr>
          <w:sz w:val="24"/>
          <w:szCs w:val="24"/>
        </w:rPr>
        <w:t xml:space="preserve"> </w:t>
      </w:r>
      <w:r w:rsidR="0066249C">
        <w:rPr>
          <w:sz w:val="24"/>
          <w:szCs w:val="24"/>
        </w:rPr>
        <w:t xml:space="preserve">und </w:t>
      </w:r>
      <w:r w:rsidR="006E4AE1">
        <w:rPr>
          <w:sz w:val="24"/>
          <w:szCs w:val="24"/>
        </w:rPr>
        <w:t>als</w:t>
      </w:r>
      <w:r w:rsidR="008C3821">
        <w:rPr>
          <w:sz w:val="24"/>
          <w:szCs w:val="24"/>
        </w:rPr>
        <w:t xml:space="preserve"> h</w:t>
      </w:r>
      <w:r w:rsidR="008C3821" w:rsidRPr="008C3821">
        <w:rPr>
          <w:sz w:val="24"/>
          <w:szCs w:val="24"/>
        </w:rPr>
        <w:t>auptamtliche</w:t>
      </w:r>
      <w:r w:rsidR="008C3821">
        <w:rPr>
          <w:sz w:val="24"/>
          <w:szCs w:val="24"/>
        </w:rPr>
        <w:t>r</w:t>
      </w:r>
      <w:r w:rsidR="008C3821" w:rsidRPr="008C3821">
        <w:rPr>
          <w:sz w:val="24"/>
          <w:szCs w:val="24"/>
        </w:rPr>
        <w:t xml:space="preserve"> Bürgermeister der Gemeinde </w:t>
      </w:r>
      <w:proofErr w:type="spellStart"/>
      <w:r w:rsidR="008C3821" w:rsidRPr="008C3821">
        <w:rPr>
          <w:sz w:val="24"/>
          <w:szCs w:val="24"/>
        </w:rPr>
        <w:t>Uckerland</w:t>
      </w:r>
      <w:proofErr w:type="spellEnd"/>
      <w:r w:rsidR="008C3821" w:rsidRPr="008C3821">
        <w:rPr>
          <w:sz w:val="24"/>
          <w:szCs w:val="24"/>
        </w:rPr>
        <w:t xml:space="preserve"> </w:t>
      </w:r>
      <w:r w:rsidR="008C3821">
        <w:rPr>
          <w:sz w:val="24"/>
          <w:szCs w:val="24"/>
        </w:rPr>
        <w:t xml:space="preserve">in </w:t>
      </w:r>
      <w:r w:rsidR="008C3821" w:rsidRPr="008C3821">
        <w:rPr>
          <w:sz w:val="24"/>
          <w:szCs w:val="24"/>
        </w:rPr>
        <w:t>Brandenburg</w:t>
      </w:r>
      <w:r w:rsidR="006E4AE1">
        <w:rPr>
          <w:sz w:val="24"/>
          <w:szCs w:val="24"/>
        </w:rPr>
        <w:t xml:space="preserve"> ein erfahrener Kommunalpolitiker.</w:t>
      </w:r>
      <w:r w:rsidRPr="00FA5136">
        <w:rPr>
          <w:sz w:val="24"/>
          <w:szCs w:val="24"/>
        </w:rPr>
        <w:t xml:space="preserve"> </w:t>
      </w:r>
    </w:p>
    <w:p w:rsidR="006E4AE1" w:rsidRDefault="006E4AE1" w:rsidP="007A688E">
      <w:pPr>
        <w:spacing w:after="0" w:line="240" w:lineRule="auto"/>
        <w:rPr>
          <w:sz w:val="24"/>
          <w:szCs w:val="24"/>
        </w:rPr>
      </w:pPr>
    </w:p>
    <w:p w:rsidR="007A688E" w:rsidRDefault="00FA5136" w:rsidP="007A688E">
      <w:pPr>
        <w:spacing w:after="0" w:line="240" w:lineRule="auto"/>
        <w:rPr>
          <w:sz w:val="24"/>
          <w:szCs w:val="24"/>
        </w:rPr>
      </w:pPr>
      <w:r w:rsidRPr="00FA5136">
        <w:rPr>
          <w:sz w:val="24"/>
          <w:szCs w:val="24"/>
        </w:rPr>
        <w:t xml:space="preserve">Prof. </w:t>
      </w:r>
      <w:proofErr w:type="spellStart"/>
      <w:r w:rsidRPr="00FA5136">
        <w:rPr>
          <w:sz w:val="24"/>
          <w:szCs w:val="24"/>
        </w:rPr>
        <w:t>em</w:t>
      </w:r>
      <w:proofErr w:type="spellEnd"/>
      <w:r w:rsidRPr="00FA5136">
        <w:rPr>
          <w:sz w:val="24"/>
          <w:szCs w:val="24"/>
        </w:rPr>
        <w:t xml:space="preserve">. Dr. </w:t>
      </w:r>
      <w:proofErr w:type="spellStart"/>
      <w:r w:rsidRPr="00FA5136">
        <w:rPr>
          <w:sz w:val="24"/>
          <w:szCs w:val="24"/>
        </w:rPr>
        <w:t>phil</w:t>
      </w:r>
      <w:proofErr w:type="spellEnd"/>
      <w:r w:rsidRPr="00FA5136">
        <w:rPr>
          <w:sz w:val="24"/>
          <w:szCs w:val="24"/>
        </w:rPr>
        <w:t xml:space="preserve"> Werner Stegmaier</w:t>
      </w:r>
      <w:r w:rsidR="0066249C">
        <w:rPr>
          <w:sz w:val="24"/>
          <w:szCs w:val="24"/>
        </w:rPr>
        <w:t xml:space="preserve"> war </w:t>
      </w:r>
      <w:r w:rsidR="008C3821" w:rsidRPr="008C3821">
        <w:rPr>
          <w:sz w:val="24"/>
          <w:szCs w:val="24"/>
        </w:rPr>
        <w:t xml:space="preserve">Gründungsdirektor </w:t>
      </w:r>
      <w:r w:rsidR="008C3821">
        <w:rPr>
          <w:sz w:val="24"/>
          <w:szCs w:val="24"/>
        </w:rPr>
        <w:t>des</w:t>
      </w:r>
      <w:r w:rsidR="008C3821" w:rsidRPr="008C3821">
        <w:rPr>
          <w:sz w:val="24"/>
          <w:szCs w:val="24"/>
        </w:rPr>
        <w:t xml:space="preserve"> Institut</w:t>
      </w:r>
      <w:r w:rsidR="008C3821">
        <w:rPr>
          <w:sz w:val="24"/>
          <w:szCs w:val="24"/>
        </w:rPr>
        <w:t>s</w:t>
      </w:r>
      <w:r w:rsidR="008C3821" w:rsidRPr="008C3821">
        <w:rPr>
          <w:sz w:val="24"/>
          <w:szCs w:val="24"/>
        </w:rPr>
        <w:t xml:space="preserve"> für Philosophie </w:t>
      </w:r>
      <w:r w:rsidR="008C3821">
        <w:rPr>
          <w:sz w:val="24"/>
          <w:szCs w:val="24"/>
        </w:rPr>
        <w:t>der Universität Greifswald,</w:t>
      </w:r>
      <w:r w:rsidR="008C3821" w:rsidRPr="008C3821">
        <w:rPr>
          <w:sz w:val="24"/>
          <w:szCs w:val="24"/>
        </w:rPr>
        <w:t xml:space="preserve"> leitete 18 Jahre lang die international renommierten Nietzsche-Studien</w:t>
      </w:r>
      <w:r w:rsidR="0066249C">
        <w:rPr>
          <w:sz w:val="24"/>
          <w:szCs w:val="24"/>
        </w:rPr>
        <w:t xml:space="preserve"> und ist bekannt durch seine Arbeiten zur </w:t>
      </w:r>
      <w:r w:rsidR="0066249C">
        <w:rPr>
          <w:sz w:val="24"/>
          <w:szCs w:val="24"/>
        </w:rPr>
        <w:t>Philosophie der Orientierung</w:t>
      </w:r>
      <w:r w:rsidR="008C3821" w:rsidRPr="008C3821">
        <w:rPr>
          <w:sz w:val="24"/>
          <w:szCs w:val="24"/>
        </w:rPr>
        <w:t>.</w:t>
      </w:r>
    </w:p>
    <w:p w:rsidR="00AA247D" w:rsidRDefault="00AA247D" w:rsidP="007A688E">
      <w:pPr>
        <w:spacing w:after="0" w:line="240" w:lineRule="auto"/>
        <w:rPr>
          <w:sz w:val="24"/>
          <w:szCs w:val="24"/>
        </w:rPr>
      </w:pPr>
    </w:p>
    <w:p w:rsidR="00AA247D" w:rsidRDefault="00AA247D" w:rsidP="007A688E">
      <w:pPr>
        <w:spacing w:after="0" w:line="240" w:lineRule="auto"/>
        <w:rPr>
          <w:sz w:val="24"/>
          <w:szCs w:val="24"/>
        </w:rPr>
      </w:pPr>
      <w:r>
        <w:rPr>
          <w:sz w:val="24"/>
          <w:szCs w:val="24"/>
        </w:rPr>
        <w:t>Moderation:</w:t>
      </w:r>
    </w:p>
    <w:p w:rsidR="00AA247D" w:rsidRDefault="00AA247D" w:rsidP="007A688E">
      <w:pPr>
        <w:spacing w:after="0" w:line="240" w:lineRule="auto"/>
        <w:rPr>
          <w:sz w:val="24"/>
          <w:szCs w:val="24"/>
        </w:rPr>
      </w:pPr>
      <w:r>
        <w:rPr>
          <w:sz w:val="24"/>
          <w:szCs w:val="24"/>
        </w:rPr>
        <w:t xml:space="preserve">Prof. Dr.med. Dr. </w:t>
      </w:r>
      <w:proofErr w:type="spellStart"/>
      <w:proofErr w:type="gramStart"/>
      <w:r>
        <w:rPr>
          <w:sz w:val="24"/>
          <w:szCs w:val="24"/>
        </w:rPr>
        <w:t>med.dent</w:t>
      </w:r>
      <w:proofErr w:type="spellEnd"/>
      <w:proofErr w:type="gramEnd"/>
      <w:r>
        <w:rPr>
          <w:sz w:val="24"/>
          <w:szCs w:val="24"/>
        </w:rPr>
        <w:t>. Hans Robert Metelmann, 350. Rektor der Universität Greifswald und Minister für Bildung, Wissenschaft und Kultur a.D.</w:t>
      </w:r>
      <w:r w:rsidR="006E4AE1">
        <w:rPr>
          <w:sz w:val="24"/>
          <w:szCs w:val="24"/>
        </w:rPr>
        <w:t xml:space="preserve"> in Mecklenburg-Vorpommern</w:t>
      </w:r>
    </w:p>
    <w:sectPr w:rsidR="00AA24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7B"/>
    <w:rsid w:val="00007F35"/>
    <w:rsid w:val="0024769A"/>
    <w:rsid w:val="002878C5"/>
    <w:rsid w:val="003578FE"/>
    <w:rsid w:val="0057196C"/>
    <w:rsid w:val="0066249C"/>
    <w:rsid w:val="006E4AE1"/>
    <w:rsid w:val="007A688E"/>
    <w:rsid w:val="0081197B"/>
    <w:rsid w:val="008B0560"/>
    <w:rsid w:val="008C3821"/>
    <w:rsid w:val="00AA247D"/>
    <w:rsid w:val="00BA5248"/>
    <w:rsid w:val="00C45756"/>
    <w:rsid w:val="00D10E6B"/>
    <w:rsid w:val="00E5626B"/>
    <w:rsid w:val="00E56ED2"/>
    <w:rsid w:val="00E82EB0"/>
    <w:rsid w:val="00FA5136"/>
    <w:rsid w:val="00FE1E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6B04"/>
  <w15:chartTrackingRefBased/>
  <w15:docId w15:val="{984DBFA6-29BC-4B0B-A82A-AC4C5581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B056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3161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Nutzer</cp:lastModifiedBy>
  <cp:revision>3</cp:revision>
  <dcterms:created xsi:type="dcterms:W3CDTF">2022-06-24T07:29:00Z</dcterms:created>
  <dcterms:modified xsi:type="dcterms:W3CDTF">2022-06-24T07:30:00Z</dcterms:modified>
</cp:coreProperties>
</file>